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8FF" w:rsidRPr="00BC19E0" w:rsidRDefault="00DB58FF" w:rsidP="00DB58FF">
      <w:pPr>
        <w:pStyle w:val="a6"/>
        <w:spacing w:line="360" w:lineRule="auto"/>
        <w:ind w:firstLine="284"/>
        <w:jc w:val="center"/>
        <w:rPr>
          <w:rFonts w:ascii="Times New Roman" w:hAnsi="Times New Roman"/>
          <w:b/>
          <w:sz w:val="24"/>
          <w:szCs w:val="24"/>
          <w:shd w:val="clear" w:color="auto" w:fill="FFFFFF"/>
          <w:lang w:val="ru-RU"/>
        </w:rPr>
      </w:pPr>
      <w:r w:rsidRPr="00BC19E0">
        <w:rPr>
          <w:rFonts w:ascii="Times New Roman" w:hAnsi="Times New Roman"/>
          <w:b/>
          <w:sz w:val="24"/>
          <w:szCs w:val="24"/>
          <w:shd w:val="clear" w:color="auto" w:fill="FFFFFF"/>
          <w:lang w:val="ru-RU"/>
        </w:rPr>
        <w:t>Н.И. Винокуров</w:t>
      </w:r>
      <w:r w:rsidRPr="00BC19E0">
        <w:rPr>
          <w:rStyle w:val="a3"/>
          <w:rFonts w:ascii="Times New Roman" w:hAnsi="Times New Roman"/>
          <w:b/>
          <w:sz w:val="24"/>
          <w:szCs w:val="24"/>
          <w:shd w:val="clear" w:color="auto" w:fill="FFFFFF"/>
          <w:lang w:val="ru-RU"/>
        </w:rPr>
        <w:footnoteReference w:id="1"/>
      </w:r>
      <w:r w:rsidRPr="00BC19E0">
        <w:rPr>
          <w:rFonts w:ascii="Times New Roman" w:hAnsi="Times New Roman"/>
          <w:b/>
          <w:sz w:val="24"/>
          <w:szCs w:val="24"/>
          <w:shd w:val="clear" w:color="auto" w:fill="FFFFFF"/>
          <w:lang w:val="ru-RU"/>
        </w:rPr>
        <w:t xml:space="preserve"> (МПГУ, г. Москва)</w:t>
      </w:r>
    </w:p>
    <w:p w:rsidR="00DB58FF" w:rsidRPr="00BC19E0" w:rsidRDefault="00DB58FF" w:rsidP="00DB58FF">
      <w:pPr>
        <w:pStyle w:val="a6"/>
        <w:spacing w:line="360" w:lineRule="auto"/>
        <w:ind w:firstLine="284"/>
        <w:jc w:val="center"/>
        <w:rPr>
          <w:rFonts w:ascii="Times New Roman" w:hAnsi="Times New Roman"/>
          <w:b/>
          <w:sz w:val="24"/>
          <w:szCs w:val="24"/>
          <w:lang w:val="ru-RU"/>
        </w:rPr>
      </w:pPr>
      <w:proofErr w:type="spellStart"/>
      <w:r>
        <w:rPr>
          <w:rFonts w:ascii="Times New Roman" w:hAnsi="Times New Roman"/>
          <w:b/>
          <w:sz w:val="24"/>
          <w:szCs w:val="24"/>
          <w:shd w:val="clear" w:color="auto" w:fill="FFFFFF"/>
          <w:lang w:val="ru-RU"/>
        </w:rPr>
        <w:t>Боспоро</w:t>
      </w:r>
      <w:proofErr w:type="spellEnd"/>
      <w:r>
        <w:rPr>
          <w:rFonts w:ascii="Times New Roman" w:hAnsi="Times New Roman"/>
          <w:b/>
          <w:sz w:val="24"/>
          <w:szCs w:val="24"/>
          <w:shd w:val="clear" w:color="auto" w:fill="FFFFFF"/>
          <w:lang w:val="ru-RU"/>
        </w:rPr>
        <w:t xml:space="preserve">-римская война 44/45–49 гг. </w:t>
      </w:r>
      <w:r w:rsidR="00D93E1F">
        <w:rPr>
          <w:rFonts w:ascii="Times New Roman" w:hAnsi="Times New Roman"/>
          <w:b/>
          <w:sz w:val="24"/>
          <w:szCs w:val="24"/>
          <w:shd w:val="clear" w:color="auto" w:fill="FFFFFF"/>
          <w:lang w:val="ru-RU"/>
        </w:rPr>
        <w:t>и раскопки городища Артезиан в Восточном Крыму</w:t>
      </w:r>
      <w:r w:rsidR="003728D1">
        <w:rPr>
          <w:rFonts w:ascii="Times New Roman" w:hAnsi="Times New Roman"/>
          <w:b/>
          <w:sz w:val="24"/>
          <w:szCs w:val="24"/>
          <w:shd w:val="clear" w:color="auto" w:fill="FFFFFF"/>
          <w:lang w:val="ru-RU"/>
        </w:rPr>
        <w:t xml:space="preserve"> (по материалам Артезианской археологической экспедиции МПГУ)</w:t>
      </w:r>
      <w:r w:rsidR="00D93E1F">
        <w:rPr>
          <w:rFonts w:ascii="Times New Roman" w:hAnsi="Times New Roman"/>
          <w:b/>
          <w:sz w:val="24"/>
          <w:szCs w:val="24"/>
          <w:shd w:val="clear" w:color="auto" w:fill="FFFFFF"/>
          <w:lang w:val="ru-RU"/>
        </w:rPr>
        <w:t>.</w:t>
      </w:r>
    </w:p>
    <w:p w:rsidR="00DB58FF" w:rsidRPr="00BC19E0" w:rsidRDefault="00DB58FF" w:rsidP="00DB58FF">
      <w:pPr>
        <w:spacing w:line="360" w:lineRule="auto"/>
        <w:ind w:firstLine="709"/>
        <w:jc w:val="both"/>
      </w:pPr>
    </w:p>
    <w:p w:rsidR="00DB58FF" w:rsidRPr="00BC19E0" w:rsidRDefault="00DB58FF" w:rsidP="00DB58FF">
      <w:pPr>
        <w:spacing w:line="360" w:lineRule="auto"/>
        <w:ind w:firstLine="709"/>
        <w:jc w:val="both"/>
      </w:pPr>
      <w:r w:rsidRPr="00BC19E0">
        <w:t xml:space="preserve">В первом веке до н. э., когда </w:t>
      </w:r>
      <w:proofErr w:type="spellStart"/>
      <w:r w:rsidRPr="00BC19E0">
        <w:t>Боспор</w:t>
      </w:r>
      <w:r w:rsidR="00D93E1F">
        <w:t>ское</w:t>
      </w:r>
      <w:proofErr w:type="spellEnd"/>
      <w:r w:rsidR="00D93E1F">
        <w:t xml:space="preserve"> царство</w:t>
      </w:r>
      <w:r w:rsidRPr="00BC19E0">
        <w:t xml:space="preserve"> оказал</w:t>
      </w:r>
      <w:r w:rsidR="00D93E1F">
        <w:t>ось</w:t>
      </w:r>
      <w:r w:rsidRPr="00BC19E0">
        <w:t xml:space="preserve"> втянутым в противостояние с Римом, произошли, по-видимому, серьезные изменения в составе населения многих </w:t>
      </w:r>
      <w:proofErr w:type="spellStart"/>
      <w:r w:rsidRPr="00BC19E0">
        <w:t>боспорских</w:t>
      </w:r>
      <w:proofErr w:type="spellEnd"/>
      <w:r w:rsidRPr="00BC19E0">
        <w:t xml:space="preserve"> городов и населенных пунктов, что не могло не затронуть старую </w:t>
      </w:r>
      <w:proofErr w:type="spellStart"/>
      <w:r w:rsidRPr="00BC19E0">
        <w:t>боспорскую</w:t>
      </w:r>
      <w:proofErr w:type="spellEnd"/>
      <w:r w:rsidRPr="00BC19E0">
        <w:t xml:space="preserve"> аристократию и традиционную военную элиту </w:t>
      </w:r>
      <w:proofErr w:type="spellStart"/>
      <w:r w:rsidRPr="00BC19E0">
        <w:t>Боспора</w:t>
      </w:r>
      <w:proofErr w:type="spellEnd"/>
      <w:r w:rsidRPr="00BC19E0">
        <w:t xml:space="preserve">. События </w:t>
      </w:r>
      <w:proofErr w:type="spellStart"/>
      <w:r w:rsidRPr="00BC19E0">
        <w:t>боспоро</w:t>
      </w:r>
      <w:proofErr w:type="spellEnd"/>
      <w:r w:rsidRPr="00BC19E0">
        <w:t xml:space="preserve">-римской войны 44/45–49 гг. завершили вовлечение </w:t>
      </w:r>
      <w:proofErr w:type="spellStart"/>
      <w:r w:rsidRPr="00BC19E0">
        <w:t>Боспора</w:t>
      </w:r>
      <w:proofErr w:type="spellEnd"/>
      <w:r w:rsidRPr="00BC19E0">
        <w:t xml:space="preserve"> в сферу римского влияния, несмотря на крайнюю ожесточенность гражданского противостояния внутри </w:t>
      </w:r>
      <w:proofErr w:type="spellStart"/>
      <w:r w:rsidRPr="00BC19E0">
        <w:t>Боспора</w:t>
      </w:r>
      <w:proofErr w:type="spellEnd"/>
      <w:r w:rsidRPr="00BC19E0">
        <w:t xml:space="preserve"> во время </w:t>
      </w:r>
      <w:proofErr w:type="spellStart"/>
      <w:r w:rsidRPr="00BC19E0">
        <w:t>боспоро</w:t>
      </w:r>
      <w:proofErr w:type="spellEnd"/>
      <w:r w:rsidRPr="00BC19E0">
        <w:t>-римской войны, которое нам было известно до недавнего времени только из текста Тацита (</w:t>
      </w:r>
      <w:proofErr w:type="spellStart"/>
      <w:r w:rsidRPr="00BC19E0">
        <w:t>Tac</w:t>
      </w:r>
      <w:proofErr w:type="spellEnd"/>
      <w:r w:rsidRPr="00BC19E0">
        <w:t xml:space="preserve">. </w:t>
      </w:r>
      <w:proofErr w:type="spellStart"/>
      <w:r w:rsidRPr="00BC19E0">
        <w:t>Ann</w:t>
      </w:r>
      <w:proofErr w:type="spellEnd"/>
      <w:r w:rsidRPr="00BC19E0">
        <w:t>. XII. 15–21</w:t>
      </w:r>
      <w:r w:rsidR="00D93E1F">
        <w:t>)</w:t>
      </w:r>
      <w:r w:rsidRPr="00BC19E0">
        <w:t xml:space="preserve">. Однако XII книга «Анналов» содержит подробное описание финального хода военных действий. События </w:t>
      </w:r>
      <w:proofErr w:type="spellStart"/>
      <w:r w:rsidRPr="00BC19E0">
        <w:t>боспоро</w:t>
      </w:r>
      <w:proofErr w:type="spellEnd"/>
      <w:r w:rsidRPr="00BC19E0">
        <w:t>-римской войны по возможности были реконстру</w:t>
      </w:r>
      <w:r w:rsidRPr="00BC19E0">
        <w:t>и</w:t>
      </w:r>
      <w:r w:rsidRPr="00BC19E0">
        <w:t>рованы (</w:t>
      </w:r>
      <w:proofErr w:type="spellStart"/>
      <w:r w:rsidRPr="00BC19E0">
        <w:t>Абрамзон</w:t>
      </w:r>
      <w:proofErr w:type="spellEnd"/>
      <w:r w:rsidRPr="00BC19E0">
        <w:t xml:space="preserve">, Винокуров, </w:t>
      </w:r>
      <w:proofErr w:type="spellStart"/>
      <w:r w:rsidRPr="00BC19E0">
        <w:t>Трейстер</w:t>
      </w:r>
      <w:proofErr w:type="spellEnd"/>
      <w:r w:rsidRPr="00BC19E0">
        <w:t xml:space="preserve"> 2012. С. 127–128). В ходе раскопок городища Артезиан на примере сравнительно небольшой царской укрепленной резиденции удалось подтвердить катастрофические последствия военных действий для жителей </w:t>
      </w:r>
      <w:proofErr w:type="spellStart"/>
      <w:r w:rsidRPr="00BC19E0">
        <w:t>Боспора</w:t>
      </w:r>
      <w:proofErr w:type="spellEnd"/>
      <w:r w:rsidRPr="00BC19E0">
        <w:t xml:space="preserve"> как рядовых, так и весьма обеспеченных, возможно, входивших в состав управленческой верхушки государства. Полученные результаты, ещё не до конца оцененные специалистами, позволили по-новому взглянуть не только на начало </w:t>
      </w:r>
      <w:proofErr w:type="spellStart"/>
      <w:r w:rsidRPr="00BC19E0">
        <w:t>боспоро</w:t>
      </w:r>
      <w:proofErr w:type="spellEnd"/>
      <w:r w:rsidRPr="00BC19E0">
        <w:t xml:space="preserve">-римской войны 44/45–49 гг., но и на выделение хронологических индикаторов среди массового и коллекционного археологического материалов, важных маркеров </w:t>
      </w:r>
      <w:proofErr w:type="spellStart"/>
      <w:r w:rsidRPr="00BC19E0">
        <w:t>боспорской</w:t>
      </w:r>
      <w:proofErr w:type="spellEnd"/>
      <w:r w:rsidRPr="00BC19E0">
        <w:t xml:space="preserve"> элитарной культуры, значимых для истории </w:t>
      </w:r>
      <w:proofErr w:type="spellStart"/>
      <w:r w:rsidRPr="00BC19E0">
        <w:t>Боспора</w:t>
      </w:r>
      <w:proofErr w:type="spellEnd"/>
      <w:r w:rsidRPr="00BC19E0">
        <w:t xml:space="preserve"> и прилегающих</w:t>
      </w:r>
      <w:r w:rsidR="003728D1">
        <w:t xml:space="preserve"> территорий</w:t>
      </w:r>
      <w:r w:rsidRPr="00BC19E0">
        <w:rPr>
          <w:rStyle w:val="a3"/>
          <w:sz w:val="24"/>
        </w:rPr>
        <w:footnoteReference w:id="2"/>
      </w:r>
      <w:r w:rsidRPr="00BC19E0">
        <w:t>.</w:t>
      </w:r>
    </w:p>
    <w:p w:rsidR="00DB58FF" w:rsidRPr="00BC19E0" w:rsidRDefault="00DB58FF" w:rsidP="00DB58FF">
      <w:pPr>
        <w:pStyle w:val="a6"/>
        <w:spacing w:line="360" w:lineRule="auto"/>
        <w:ind w:firstLine="284"/>
        <w:jc w:val="both"/>
        <w:rPr>
          <w:rFonts w:ascii="Times New Roman" w:hAnsi="Times New Roman"/>
          <w:sz w:val="24"/>
          <w:szCs w:val="24"/>
          <w:lang w:val="ru-RU"/>
        </w:rPr>
      </w:pPr>
      <w:r w:rsidRPr="00BC19E0">
        <w:rPr>
          <w:rFonts w:ascii="Times New Roman" w:hAnsi="Times New Roman"/>
          <w:sz w:val="24"/>
          <w:szCs w:val="24"/>
          <w:lang w:val="ru-RU"/>
        </w:rPr>
        <w:t xml:space="preserve">Войсками </w:t>
      </w:r>
      <w:r w:rsidR="003728D1">
        <w:rPr>
          <w:rFonts w:ascii="Times New Roman" w:hAnsi="Times New Roman"/>
          <w:sz w:val="24"/>
          <w:szCs w:val="24"/>
          <w:lang w:val="ru-RU"/>
        </w:rPr>
        <w:t xml:space="preserve">узурпатора </w:t>
      </w:r>
      <w:proofErr w:type="spellStart"/>
      <w:r w:rsidRPr="00BC19E0">
        <w:rPr>
          <w:rFonts w:ascii="Times New Roman" w:hAnsi="Times New Roman"/>
          <w:sz w:val="24"/>
          <w:szCs w:val="24"/>
          <w:lang w:val="ru-RU"/>
        </w:rPr>
        <w:t>Котиса</w:t>
      </w:r>
      <w:proofErr w:type="spellEnd"/>
      <w:r w:rsidRPr="00BC19E0">
        <w:rPr>
          <w:rFonts w:ascii="Times New Roman" w:hAnsi="Times New Roman"/>
          <w:sz w:val="24"/>
          <w:szCs w:val="24"/>
          <w:lang w:val="ru-RU"/>
        </w:rPr>
        <w:t xml:space="preserve"> I и его союзников в начальной фазе </w:t>
      </w:r>
      <w:proofErr w:type="spellStart"/>
      <w:r w:rsidRPr="00BC19E0">
        <w:rPr>
          <w:rFonts w:ascii="Times New Roman" w:hAnsi="Times New Roman"/>
          <w:sz w:val="24"/>
          <w:szCs w:val="24"/>
          <w:lang w:val="ru-RU"/>
        </w:rPr>
        <w:t>боспоро</w:t>
      </w:r>
      <w:proofErr w:type="spellEnd"/>
      <w:r w:rsidRPr="00BC19E0">
        <w:rPr>
          <w:rFonts w:ascii="Times New Roman" w:hAnsi="Times New Roman"/>
          <w:sz w:val="24"/>
          <w:szCs w:val="24"/>
          <w:lang w:val="ru-RU"/>
        </w:rPr>
        <w:t>-римской войны внешние фортификационные укрепления и акрополь городища Артезиан были штурмованы без длительной осады, крепость при этом полностью выгорела. Победители пощады к жителям не проявили. Её защитники: небол</w:t>
      </w:r>
      <w:r w:rsidRPr="00BC19E0">
        <w:rPr>
          <w:rFonts w:ascii="Times New Roman" w:hAnsi="Times New Roman"/>
          <w:sz w:val="24"/>
          <w:szCs w:val="24"/>
          <w:lang w:val="ru-RU"/>
        </w:rPr>
        <w:t>ь</w:t>
      </w:r>
      <w:r w:rsidRPr="00BC19E0">
        <w:rPr>
          <w:rFonts w:ascii="Times New Roman" w:hAnsi="Times New Roman"/>
          <w:sz w:val="24"/>
          <w:szCs w:val="24"/>
          <w:lang w:val="ru-RU"/>
        </w:rPr>
        <w:t>шой военный отряд</w:t>
      </w:r>
      <w:r w:rsidR="003728D1">
        <w:rPr>
          <w:rFonts w:ascii="Times New Roman" w:hAnsi="Times New Roman"/>
          <w:sz w:val="24"/>
          <w:szCs w:val="24"/>
          <w:lang w:val="ru-RU"/>
        </w:rPr>
        <w:t xml:space="preserve"> царя</w:t>
      </w:r>
      <w:r w:rsidRPr="00BC19E0">
        <w:rPr>
          <w:rFonts w:ascii="Times New Roman" w:hAnsi="Times New Roman"/>
          <w:sz w:val="24"/>
          <w:szCs w:val="24"/>
          <w:lang w:val="ru-RU"/>
        </w:rPr>
        <w:t xml:space="preserve"> Митридата III и какое-то </w:t>
      </w:r>
      <w:r>
        <w:rPr>
          <w:rFonts w:ascii="Times New Roman" w:hAnsi="Times New Roman"/>
          <w:sz w:val="24"/>
          <w:szCs w:val="24"/>
          <w:lang w:val="ru-RU"/>
        </w:rPr>
        <w:t>местное население</w:t>
      </w:r>
      <w:r w:rsidRPr="00BC19E0">
        <w:rPr>
          <w:rFonts w:ascii="Times New Roman" w:hAnsi="Times New Roman"/>
          <w:sz w:val="24"/>
          <w:szCs w:val="24"/>
          <w:lang w:val="ru-RU"/>
        </w:rPr>
        <w:t xml:space="preserve"> погибли вместе с детьми, женщинами, стариками, домашним скотом. Имущество и припасы были в основном уничтожены огнём или разграблены. Среди погибших оказались и достаточно обеспеченные лица, спрятавшие </w:t>
      </w:r>
      <w:r w:rsidRPr="00BC19E0">
        <w:rPr>
          <w:rFonts w:ascii="Times New Roman" w:hAnsi="Times New Roman"/>
          <w:sz w:val="24"/>
          <w:szCs w:val="24"/>
          <w:lang w:val="ru-RU"/>
        </w:rPr>
        <w:lastRenderedPageBreak/>
        <w:t>свои шкатулки с деньгами и сокровищами накануне ее штурма. Остальные обитатели укрыли кошельки: скромные клады, состоявшие только из медных монет (</w:t>
      </w:r>
      <w:proofErr w:type="spellStart"/>
      <w:r w:rsidRPr="00BC19E0">
        <w:rPr>
          <w:rFonts w:ascii="Times New Roman" w:hAnsi="Times New Roman"/>
          <w:sz w:val="24"/>
          <w:szCs w:val="24"/>
          <w:lang w:val="ru-RU"/>
        </w:rPr>
        <w:t>Абрамзон</w:t>
      </w:r>
      <w:proofErr w:type="spellEnd"/>
      <w:r w:rsidRPr="00BC19E0">
        <w:rPr>
          <w:rFonts w:ascii="Times New Roman" w:hAnsi="Times New Roman"/>
          <w:sz w:val="24"/>
          <w:szCs w:val="24"/>
          <w:lang w:val="ru-RU"/>
        </w:rPr>
        <w:t xml:space="preserve">, Винокуров, </w:t>
      </w:r>
      <w:proofErr w:type="spellStart"/>
      <w:r w:rsidRPr="00BC19E0">
        <w:rPr>
          <w:rFonts w:ascii="Times New Roman" w:hAnsi="Times New Roman"/>
          <w:sz w:val="24"/>
          <w:szCs w:val="24"/>
          <w:lang w:val="ru-RU"/>
        </w:rPr>
        <w:t>Трейстер</w:t>
      </w:r>
      <w:proofErr w:type="spellEnd"/>
      <w:r w:rsidRPr="00BC19E0">
        <w:rPr>
          <w:rFonts w:ascii="Times New Roman" w:hAnsi="Times New Roman"/>
          <w:sz w:val="24"/>
          <w:szCs w:val="24"/>
          <w:lang w:val="ru-RU"/>
        </w:rPr>
        <w:t xml:space="preserve">. 2012. С. 93–146; 2014. С. 5–16; </w:t>
      </w:r>
      <w:proofErr w:type="spellStart"/>
      <w:r w:rsidRPr="00BC19E0">
        <w:rPr>
          <w:rFonts w:ascii="Times New Roman" w:hAnsi="Times New Roman"/>
          <w:sz w:val="24"/>
          <w:szCs w:val="24"/>
          <w:lang w:val="ru-RU"/>
        </w:rPr>
        <w:t>Abramzon</w:t>
      </w:r>
      <w:proofErr w:type="spellEnd"/>
      <w:r w:rsidRPr="00BC19E0">
        <w:rPr>
          <w:rFonts w:ascii="Times New Roman" w:hAnsi="Times New Roman"/>
          <w:sz w:val="24"/>
          <w:szCs w:val="24"/>
          <w:lang w:val="ru-RU"/>
        </w:rPr>
        <w:t xml:space="preserve">, </w:t>
      </w:r>
      <w:proofErr w:type="spellStart"/>
      <w:r w:rsidRPr="00BC19E0">
        <w:rPr>
          <w:rFonts w:ascii="Times New Roman" w:hAnsi="Times New Roman"/>
          <w:sz w:val="24"/>
          <w:szCs w:val="24"/>
          <w:lang w:val="ru-RU"/>
        </w:rPr>
        <w:t>Treister</w:t>
      </w:r>
      <w:proofErr w:type="spellEnd"/>
      <w:r w:rsidRPr="00BC19E0">
        <w:rPr>
          <w:rFonts w:ascii="Times New Roman" w:hAnsi="Times New Roman"/>
          <w:sz w:val="24"/>
          <w:szCs w:val="24"/>
          <w:lang w:val="ru-RU"/>
        </w:rPr>
        <w:t xml:space="preserve">, </w:t>
      </w:r>
      <w:proofErr w:type="spellStart"/>
      <w:r w:rsidRPr="00BC19E0">
        <w:rPr>
          <w:rFonts w:ascii="Times New Roman" w:hAnsi="Times New Roman"/>
          <w:sz w:val="24"/>
          <w:szCs w:val="24"/>
          <w:lang w:val="ru-RU"/>
        </w:rPr>
        <w:t>Vinokurov</w:t>
      </w:r>
      <w:proofErr w:type="spellEnd"/>
      <w:r w:rsidRPr="00BC19E0">
        <w:rPr>
          <w:rFonts w:ascii="Times New Roman" w:hAnsi="Times New Roman"/>
          <w:sz w:val="24"/>
          <w:szCs w:val="24"/>
          <w:lang w:val="ru-RU"/>
        </w:rPr>
        <w:t xml:space="preserve"> 2012. С. 207–278). Весь</w:t>
      </w:r>
      <w:r w:rsidRPr="00BC19E0">
        <w:rPr>
          <w:rFonts w:ascii="Times New Roman" w:hAnsi="Times New Roman"/>
          <w:sz w:val="24"/>
          <w:szCs w:val="24"/>
        </w:rPr>
        <w:t xml:space="preserve"> слой пожара насыщен перегоревшими и фрагментированными костями людей и животных</w:t>
      </w:r>
      <w:r w:rsidRPr="00BC19E0">
        <w:rPr>
          <w:rFonts w:ascii="Times New Roman" w:hAnsi="Times New Roman"/>
          <w:sz w:val="24"/>
          <w:szCs w:val="24"/>
          <w:lang w:val="ru-RU"/>
        </w:rPr>
        <w:t>, остатками сгоревшей утвари, посуды, кожаных изделий, украшений и предметов роскоши</w:t>
      </w:r>
      <w:r w:rsidRPr="00BC19E0">
        <w:rPr>
          <w:rFonts w:ascii="Times New Roman" w:hAnsi="Times New Roman"/>
          <w:sz w:val="24"/>
          <w:szCs w:val="24"/>
        </w:rPr>
        <w:t>. Множество монет чеканки Митридата III, прекрасной сохранности и в большинстве не бывши</w:t>
      </w:r>
      <w:r>
        <w:rPr>
          <w:rFonts w:ascii="Times New Roman" w:hAnsi="Times New Roman"/>
          <w:sz w:val="24"/>
          <w:szCs w:val="24"/>
          <w:lang w:val="ru-RU"/>
        </w:rPr>
        <w:t>х</w:t>
      </w:r>
      <w:r w:rsidRPr="00BC19E0">
        <w:rPr>
          <w:rFonts w:ascii="Times New Roman" w:hAnsi="Times New Roman"/>
          <w:sz w:val="24"/>
          <w:szCs w:val="24"/>
        </w:rPr>
        <w:t xml:space="preserve"> в обороте, найденные в сгоревших помещениях и кладах, могут говорить либо о выплаченном жаловании воинам гарнизона, либо о казне, которая могла храниться у наместника крепости. Первое предположение, если вспомнить равное количество </w:t>
      </w:r>
      <w:proofErr w:type="spellStart"/>
      <w:r w:rsidRPr="00BC19E0">
        <w:rPr>
          <w:rFonts w:ascii="Times New Roman" w:hAnsi="Times New Roman"/>
          <w:sz w:val="24"/>
          <w:szCs w:val="24"/>
        </w:rPr>
        <w:t>боспорских</w:t>
      </w:r>
      <w:proofErr w:type="spellEnd"/>
      <w:r w:rsidRPr="00BC19E0">
        <w:rPr>
          <w:rFonts w:ascii="Times New Roman" w:hAnsi="Times New Roman"/>
          <w:sz w:val="24"/>
          <w:szCs w:val="24"/>
        </w:rPr>
        <w:t xml:space="preserve"> монет в артезианских кладах, выглядит предпочтительней</w:t>
      </w:r>
      <w:r w:rsidRPr="00BC19E0">
        <w:rPr>
          <w:rFonts w:ascii="Times New Roman" w:hAnsi="Times New Roman"/>
          <w:sz w:val="24"/>
          <w:szCs w:val="24"/>
          <w:lang w:val="ru-RU"/>
        </w:rPr>
        <w:t xml:space="preserve"> (</w:t>
      </w:r>
      <w:proofErr w:type="spellStart"/>
      <w:r w:rsidRPr="00BC19E0">
        <w:rPr>
          <w:rFonts w:ascii="Times New Roman" w:hAnsi="Times New Roman"/>
          <w:sz w:val="24"/>
          <w:szCs w:val="24"/>
          <w:lang w:val="ru-RU"/>
        </w:rPr>
        <w:t>Абрамзон</w:t>
      </w:r>
      <w:proofErr w:type="spellEnd"/>
      <w:r w:rsidRPr="00BC19E0">
        <w:rPr>
          <w:rFonts w:ascii="Times New Roman" w:hAnsi="Times New Roman"/>
          <w:sz w:val="24"/>
          <w:szCs w:val="24"/>
          <w:lang w:val="ru-RU"/>
        </w:rPr>
        <w:t xml:space="preserve">, Винокуров, </w:t>
      </w:r>
      <w:proofErr w:type="spellStart"/>
      <w:r w:rsidRPr="00BC19E0">
        <w:rPr>
          <w:rFonts w:ascii="Times New Roman" w:hAnsi="Times New Roman"/>
          <w:sz w:val="24"/>
          <w:szCs w:val="24"/>
          <w:lang w:val="ru-RU"/>
        </w:rPr>
        <w:t>Трейстер</w:t>
      </w:r>
      <w:proofErr w:type="spellEnd"/>
      <w:r w:rsidRPr="00BC19E0">
        <w:rPr>
          <w:rFonts w:ascii="Times New Roman" w:hAnsi="Times New Roman"/>
          <w:sz w:val="24"/>
          <w:szCs w:val="24"/>
          <w:lang w:val="ru-RU"/>
        </w:rPr>
        <w:t xml:space="preserve">. 2012. С. 93–146; 2014. С. 5–16; </w:t>
      </w:r>
      <w:proofErr w:type="spellStart"/>
      <w:r w:rsidRPr="00BC19E0">
        <w:rPr>
          <w:rFonts w:ascii="Times New Roman" w:hAnsi="Times New Roman"/>
          <w:sz w:val="24"/>
          <w:szCs w:val="24"/>
          <w:lang w:val="ru-RU"/>
        </w:rPr>
        <w:t>Abramzon</w:t>
      </w:r>
      <w:proofErr w:type="spellEnd"/>
      <w:r w:rsidRPr="00BC19E0">
        <w:rPr>
          <w:rFonts w:ascii="Times New Roman" w:hAnsi="Times New Roman"/>
          <w:sz w:val="24"/>
          <w:szCs w:val="24"/>
          <w:lang w:val="ru-RU"/>
        </w:rPr>
        <w:t xml:space="preserve">, </w:t>
      </w:r>
      <w:proofErr w:type="spellStart"/>
      <w:r w:rsidRPr="00BC19E0">
        <w:rPr>
          <w:rFonts w:ascii="Times New Roman" w:hAnsi="Times New Roman"/>
          <w:sz w:val="24"/>
          <w:szCs w:val="24"/>
          <w:lang w:val="ru-RU"/>
        </w:rPr>
        <w:t>Treister</w:t>
      </w:r>
      <w:proofErr w:type="spellEnd"/>
      <w:r w:rsidRPr="00BC19E0">
        <w:rPr>
          <w:rFonts w:ascii="Times New Roman" w:hAnsi="Times New Roman"/>
          <w:sz w:val="24"/>
          <w:szCs w:val="24"/>
          <w:lang w:val="ru-RU"/>
        </w:rPr>
        <w:t xml:space="preserve">, </w:t>
      </w:r>
      <w:proofErr w:type="spellStart"/>
      <w:r w:rsidRPr="00BC19E0">
        <w:rPr>
          <w:rFonts w:ascii="Times New Roman" w:hAnsi="Times New Roman"/>
          <w:sz w:val="24"/>
          <w:szCs w:val="24"/>
          <w:lang w:val="ru-RU"/>
        </w:rPr>
        <w:t>Vinokurov</w:t>
      </w:r>
      <w:proofErr w:type="spellEnd"/>
      <w:r w:rsidRPr="00BC19E0">
        <w:rPr>
          <w:rFonts w:ascii="Times New Roman" w:hAnsi="Times New Roman"/>
          <w:sz w:val="24"/>
          <w:szCs w:val="24"/>
          <w:lang w:val="ru-RU"/>
        </w:rPr>
        <w:t xml:space="preserve"> 2012. С. 207–278).</w:t>
      </w:r>
      <w:r w:rsidRPr="00BC19E0">
        <w:rPr>
          <w:rFonts w:ascii="Times New Roman" w:hAnsi="Times New Roman"/>
          <w:sz w:val="24"/>
          <w:szCs w:val="24"/>
        </w:rPr>
        <w:t xml:space="preserve"> Оружие: мечи, стрелы, топоры, дротики, </w:t>
      </w:r>
      <w:proofErr w:type="spellStart"/>
      <w:r w:rsidRPr="00BC19E0">
        <w:rPr>
          <w:rFonts w:ascii="Times New Roman" w:hAnsi="Times New Roman"/>
          <w:sz w:val="24"/>
          <w:szCs w:val="24"/>
        </w:rPr>
        <w:t>пращевые</w:t>
      </w:r>
      <w:proofErr w:type="spellEnd"/>
      <w:r w:rsidRPr="00BC19E0">
        <w:rPr>
          <w:rFonts w:ascii="Times New Roman" w:hAnsi="Times New Roman"/>
          <w:sz w:val="24"/>
          <w:szCs w:val="24"/>
        </w:rPr>
        <w:t xml:space="preserve"> ядра, орудия труда</w:t>
      </w:r>
      <w:r w:rsidRPr="00BC19E0">
        <w:rPr>
          <w:rFonts w:ascii="Times New Roman" w:hAnsi="Times New Roman"/>
          <w:sz w:val="24"/>
          <w:szCs w:val="24"/>
          <w:lang w:val="ru-RU"/>
        </w:rPr>
        <w:t xml:space="preserve"> – </w:t>
      </w:r>
      <w:r w:rsidRPr="00BC19E0">
        <w:rPr>
          <w:rFonts w:ascii="Times New Roman" w:hAnsi="Times New Roman"/>
          <w:sz w:val="24"/>
          <w:szCs w:val="24"/>
        </w:rPr>
        <w:t xml:space="preserve">от плугов, серпов и виноградарских ножей до тесел и мотыг </w:t>
      </w:r>
      <w:r w:rsidRPr="00BC19E0">
        <w:rPr>
          <w:rFonts w:ascii="Times New Roman" w:hAnsi="Times New Roman"/>
          <w:sz w:val="24"/>
          <w:szCs w:val="24"/>
          <w:lang w:val="ru-RU"/>
        </w:rPr>
        <w:t xml:space="preserve">– </w:t>
      </w:r>
      <w:r w:rsidRPr="00BC19E0">
        <w:rPr>
          <w:rFonts w:ascii="Times New Roman" w:hAnsi="Times New Roman"/>
          <w:sz w:val="24"/>
          <w:szCs w:val="24"/>
        </w:rPr>
        <w:t xml:space="preserve">остались в слое катастрофы. Они не были найдены при поисках ценного имущества победителями или пришедшими на место катастрофы местными жителями. Возможно, это не позволили сделать недостаток времени или непогода. Следы продолжительных </w:t>
      </w:r>
      <w:r w:rsidRPr="00BC19E0">
        <w:rPr>
          <w:rFonts w:ascii="Times New Roman" w:hAnsi="Times New Roman"/>
          <w:sz w:val="24"/>
          <w:szCs w:val="24"/>
          <w:lang w:val="ru-RU"/>
        </w:rPr>
        <w:t>ливней</w:t>
      </w:r>
      <w:r w:rsidRPr="00BC19E0">
        <w:rPr>
          <w:rFonts w:ascii="Times New Roman" w:hAnsi="Times New Roman"/>
          <w:sz w:val="24"/>
          <w:szCs w:val="24"/>
        </w:rPr>
        <w:t xml:space="preserve"> были обнаружены при исследовании траншей выборок стен ранней цитадели, борта и дно которых были покрыты глинистыми затеками и заметно заплыли. </w:t>
      </w:r>
    </w:p>
    <w:p w:rsidR="00DB58FF" w:rsidRPr="00BC19E0" w:rsidRDefault="00DB58FF" w:rsidP="00DB58FF">
      <w:pPr>
        <w:pStyle w:val="a6"/>
        <w:spacing w:line="360" w:lineRule="auto"/>
        <w:ind w:firstLine="284"/>
        <w:jc w:val="both"/>
        <w:rPr>
          <w:rFonts w:ascii="Times New Roman" w:hAnsi="Times New Roman"/>
          <w:sz w:val="24"/>
          <w:szCs w:val="24"/>
        </w:rPr>
      </w:pPr>
      <w:r w:rsidRPr="00BC19E0">
        <w:rPr>
          <w:rFonts w:ascii="Times New Roman" w:hAnsi="Times New Roman"/>
          <w:sz w:val="24"/>
          <w:szCs w:val="24"/>
        </w:rPr>
        <w:t xml:space="preserve">Слой пожара и гибели цитадели и всего городища Артезиан датируется вторым годом боевых действий </w:t>
      </w:r>
      <w:proofErr w:type="spellStart"/>
      <w:r w:rsidRPr="00BC19E0">
        <w:rPr>
          <w:rFonts w:ascii="Times New Roman" w:hAnsi="Times New Roman"/>
          <w:sz w:val="24"/>
          <w:szCs w:val="24"/>
        </w:rPr>
        <w:t>боспоро</w:t>
      </w:r>
      <w:proofErr w:type="spellEnd"/>
      <w:r w:rsidRPr="00BC19E0">
        <w:rPr>
          <w:rFonts w:ascii="Times New Roman" w:hAnsi="Times New Roman"/>
          <w:sz w:val="24"/>
          <w:szCs w:val="24"/>
        </w:rPr>
        <w:t xml:space="preserve">-римской войны – 46/47 г. В момент катастрофы закрома крепости были полны хлебом. Северные помещения крепости оказались завалены тоннами сгоревшего зерна. Археологический контекст вполне понятно свидетельствует о том, что драматические события, во время которых было сожжено городище, происходили после сбора урожая. Часть его хранилась в ямах, укупоренных крышками </w:t>
      </w:r>
      <w:proofErr w:type="spellStart"/>
      <w:r w:rsidRPr="00BC19E0">
        <w:rPr>
          <w:rFonts w:ascii="Times New Roman" w:hAnsi="Times New Roman"/>
          <w:sz w:val="24"/>
          <w:szCs w:val="24"/>
        </w:rPr>
        <w:t>in</w:t>
      </w:r>
      <w:proofErr w:type="spellEnd"/>
      <w:r w:rsidRPr="00BC19E0">
        <w:rPr>
          <w:rFonts w:ascii="Times New Roman" w:hAnsi="Times New Roman"/>
          <w:sz w:val="24"/>
          <w:szCs w:val="24"/>
        </w:rPr>
        <w:t xml:space="preserve"> </w:t>
      </w:r>
      <w:proofErr w:type="spellStart"/>
      <w:r w:rsidRPr="00BC19E0">
        <w:rPr>
          <w:rFonts w:ascii="Times New Roman" w:hAnsi="Times New Roman"/>
          <w:sz w:val="24"/>
          <w:szCs w:val="24"/>
        </w:rPr>
        <w:t>situ</w:t>
      </w:r>
      <w:proofErr w:type="spellEnd"/>
      <w:r w:rsidRPr="00BC19E0">
        <w:rPr>
          <w:rFonts w:ascii="Times New Roman" w:hAnsi="Times New Roman"/>
          <w:sz w:val="24"/>
          <w:szCs w:val="24"/>
        </w:rPr>
        <w:t xml:space="preserve">, другая, скорее всего, посевной фонд, – на верхних этажах цитадели. Здесь же были заготовлены запасы вяленого или копченого мяса на костях. Значительное количество найденных в горелом слое остатков длинных костей крупного рогатого скота может об этом косвенно свидетельствовать. Таким образом, пожар, видимо, случился </w:t>
      </w:r>
      <w:r w:rsidRPr="00BC19E0">
        <w:rPr>
          <w:rFonts w:ascii="Times New Roman" w:hAnsi="Times New Roman"/>
          <w:i/>
          <w:sz w:val="24"/>
          <w:szCs w:val="24"/>
        </w:rPr>
        <w:t>ос</w:t>
      </w:r>
      <w:r w:rsidRPr="00BC19E0">
        <w:rPr>
          <w:rFonts w:ascii="Times New Roman" w:hAnsi="Times New Roman"/>
          <w:i/>
          <w:sz w:val="24"/>
          <w:szCs w:val="24"/>
        </w:rPr>
        <w:t>е</w:t>
      </w:r>
      <w:r w:rsidRPr="00BC19E0">
        <w:rPr>
          <w:rFonts w:ascii="Times New Roman" w:hAnsi="Times New Roman"/>
          <w:i/>
          <w:sz w:val="24"/>
          <w:szCs w:val="24"/>
        </w:rPr>
        <w:t xml:space="preserve">нью </w:t>
      </w:r>
      <w:smartTag w:uri="urn:schemas-microsoft-com:office:smarttags" w:element="metricconverter">
        <w:smartTagPr>
          <w:attr w:name="ProductID" w:val="46 г"/>
        </w:smartTagPr>
        <w:r w:rsidRPr="00BC19E0">
          <w:rPr>
            <w:rFonts w:ascii="Times New Roman" w:hAnsi="Times New Roman"/>
            <w:i/>
            <w:sz w:val="24"/>
            <w:szCs w:val="24"/>
          </w:rPr>
          <w:t>46 г</w:t>
        </w:r>
      </w:smartTag>
      <w:r w:rsidRPr="00BC19E0">
        <w:rPr>
          <w:rFonts w:ascii="Times New Roman" w:hAnsi="Times New Roman"/>
          <w:i/>
          <w:sz w:val="24"/>
          <w:szCs w:val="24"/>
        </w:rPr>
        <w:t>. н.э</w:t>
      </w:r>
      <w:r w:rsidRPr="00BC19E0">
        <w:rPr>
          <w:rFonts w:ascii="Times New Roman" w:hAnsi="Times New Roman"/>
          <w:i/>
          <w:sz w:val="24"/>
          <w:szCs w:val="24"/>
          <w:lang w:val="ru-RU"/>
        </w:rPr>
        <w:t>. или в</w:t>
      </w:r>
      <w:r w:rsidRPr="00BC19E0">
        <w:rPr>
          <w:rFonts w:ascii="Times New Roman" w:hAnsi="Times New Roman"/>
          <w:i/>
          <w:sz w:val="24"/>
          <w:szCs w:val="24"/>
        </w:rPr>
        <w:t xml:space="preserve"> конц</w:t>
      </w:r>
      <w:r w:rsidRPr="00BC19E0">
        <w:rPr>
          <w:rFonts w:ascii="Times New Roman" w:hAnsi="Times New Roman"/>
          <w:i/>
          <w:sz w:val="24"/>
          <w:szCs w:val="24"/>
          <w:lang w:val="ru-RU"/>
        </w:rPr>
        <w:t>е</w:t>
      </w:r>
      <w:r w:rsidRPr="00BC19E0">
        <w:rPr>
          <w:rFonts w:ascii="Times New Roman" w:hAnsi="Times New Roman"/>
          <w:i/>
          <w:sz w:val="24"/>
          <w:szCs w:val="24"/>
        </w:rPr>
        <w:t xml:space="preserve"> лета – осенью </w:t>
      </w:r>
      <w:smartTag w:uri="urn:schemas-microsoft-com:office:smarttags" w:element="metricconverter">
        <w:smartTagPr>
          <w:attr w:name="ProductID" w:val="47 г"/>
        </w:smartTagPr>
        <w:r w:rsidRPr="00BC19E0">
          <w:rPr>
            <w:rFonts w:ascii="Times New Roman" w:hAnsi="Times New Roman"/>
            <w:i/>
            <w:sz w:val="24"/>
            <w:szCs w:val="24"/>
          </w:rPr>
          <w:t xml:space="preserve">47 </w:t>
        </w:r>
        <w:proofErr w:type="spellStart"/>
        <w:r w:rsidRPr="00BC19E0">
          <w:rPr>
            <w:rFonts w:ascii="Times New Roman" w:hAnsi="Times New Roman"/>
            <w:i/>
            <w:sz w:val="24"/>
            <w:szCs w:val="24"/>
          </w:rPr>
          <w:t>г</w:t>
        </w:r>
      </w:smartTag>
      <w:r w:rsidRPr="00BC19E0">
        <w:rPr>
          <w:rFonts w:ascii="Times New Roman" w:hAnsi="Times New Roman"/>
          <w:i/>
          <w:sz w:val="24"/>
          <w:szCs w:val="24"/>
        </w:rPr>
        <w:t>.н.э</w:t>
      </w:r>
      <w:proofErr w:type="spellEnd"/>
      <w:r w:rsidRPr="00BC19E0">
        <w:rPr>
          <w:rFonts w:ascii="Times New Roman" w:hAnsi="Times New Roman"/>
          <w:i/>
          <w:sz w:val="24"/>
          <w:szCs w:val="24"/>
        </w:rPr>
        <w:t>.</w:t>
      </w:r>
      <w:r w:rsidRPr="00BC19E0">
        <w:rPr>
          <w:rStyle w:val="a3"/>
          <w:rFonts w:ascii="Times New Roman" w:hAnsi="Times New Roman"/>
          <w:sz w:val="24"/>
          <w:szCs w:val="24"/>
        </w:rPr>
        <w:footnoteReference w:id="3"/>
      </w:r>
      <w:r w:rsidRPr="00BC19E0">
        <w:rPr>
          <w:rFonts w:ascii="Times New Roman" w:hAnsi="Times New Roman"/>
          <w:sz w:val="24"/>
          <w:szCs w:val="24"/>
        </w:rPr>
        <w:t xml:space="preserve">. </w:t>
      </w:r>
    </w:p>
    <w:p w:rsidR="00DB58FF" w:rsidRPr="00BC19E0" w:rsidRDefault="00DB58FF" w:rsidP="00DB58FF">
      <w:pPr>
        <w:pStyle w:val="a6"/>
        <w:spacing w:line="360" w:lineRule="auto"/>
        <w:ind w:firstLine="284"/>
        <w:jc w:val="both"/>
        <w:rPr>
          <w:rFonts w:ascii="Times New Roman" w:hAnsi="Times New Roman"/>
          <w:sz w:val="24"/>
          <w:szCs w:val="24"/>
          <w:lang w:val="ru-RU"/>
        </w:rPr>
      </w:pPr>
      <w:r w:rsidRPr="00BC19E0">
        <w:rPr>
          <w:rFonts w:ascii="Times New Roman" w:hAnsi="Times New Roman"/>
          <w:sz w:val="24"/>
          <w:szCs w:val="24"/>
          <w:lang w:val="ru-RU"/>
        </w:rPr>
        <w:lastRenderedPageBreak/>
        <w:t>Пожарище было перекопано победителями в поисках сокровищ, а некрополь – разграблен, надгробные памятники разбиты и осквернены</w:t>
      </w:r>
      <w:r w:rsidRPr="00BC19E0">
        <w:rPr>
          <w:rStyle w:val="a3"/>
          <w:rFonts w:ascii="Times New Roman" w:hAnsi="Times New Roman"/>
          <w:sz w:val="24"/>
          <w:szCs w:val="24"/>
          <w:lang w:val="ru-RU"/>
        </w:rPr>
        <w:footnoteReference w:id="4"/>
      </w:r>
      <w:r w:rsidRPr="00BC19E0">
        <w:rPr>
          <w:rFonts w:ascii="Times New Roman" w:hAnsi="Times New Roman"/>
          <w:sz w:val="24"/>
          <w:szCs w:val="24"/>
          <w:lang w:val="ru-RU"/>
        </w:rPr>
        <w:t xml:space="preserve">. Тем не менее, не все статусные вещи оказались присвоены победителями, что позволяет рассмотреть вопрос о критериях выделения элиты в составе населения крепости, отметить характерные материальные маркеры элитарной культуры и предварительно попытаться оценить на имеющейся </w:t>
      </w:r>
      <w:proofErr w:type="spellStart"/>
      <w:r w:rsidRPr="00BC19E0">
        <w:rPr>
          <w:rFonts w:ascii="Times New Roman" w:hAnsi="Times New Roman"/>
          <w:sz w:val="24"/>
          <w:szCs w:val="24"/>
          <w:lang w:val="ru-RU"/>
        </w:rPr>
        <w:t>источниковой</w:t>
      </w:r>
      <w:proofErr w:type="spellEnd"/>
      <w:r w:rsidRPr="00BC19E0">
        <w:rPr>
          <w:rFonts w:ascii="Times New Roman" w:hAnsi="Times New Roman"/>
          <w:sz w:val="24"/>
          <w:szCs w:val="24"/>
          <w:lang w:val="ru-RU"/>
        </w:rPr>
        <w:t xml:space="preserve"> базе этнический и социальный состав погибшего </w:t>
      </w:r>
      <w:proofErr w:type="spellStart"/>
      <w:r w:rsidRPr="00BC19E0">
        <w:rPr>
          <w:rFonts w:ascii="Times New Roman" w:hAnsi="Times New Roman"/>
          <w:sz w:val="24"/>
          <w:szCs w:val="24"/>
          <w:lang w:val="ru-RU"/>
        </w:rPr>
        <w:t>митридатового</w:t>
      </w:r>
      <w:proofErr w:type="spellEnd"/>
      <w:r w:rsidRPr="00BC19E0">
        <w:rPr>
          <w:rFonts w:ascii="Times New Roman" w:hAnsi="Times New Roman"/>
          <w:sz w:val="24"/>
          <w:szCs w:val="24"/>
          <w:lang w:val="ru-RU"/>
        </w:rPr>
        <w:t xml:space="preserve"> гарнизона, а также уровень благосостояния как рядовых жителей </w:t>
      </w:r>
      <w:proofErr w:type="spellStart"/>
      <w:r w:rsidRPr="00BC19E0">
        <w:rPr>
          <w:rFonts w:ascii="Times New Roman" w:hAnsi="Times New Roman"/>
          <w:sz w:val="24"/>
          <w:szCs w:val="24"/>
          <w:lang w:val="ru-RU"/>
        </w:rPr>
        <w:t>боспорского</w:t>
      </w:r>
      <w:proofErr w:type="spellEnd"/>
      <w:r w:rsidRPr="00BC19E0">
        <w:rPr>
          <w:rFonts w:ascii="Times New Roman" w:hAnsi="Times New Roman"/>
          <w:sz w:val="24"/>
          <w:szCs w:val="24"/>
          <w:lang w:val="ru-RU"/>
        </w:rPr>
        <w:t xml:space="preserve"> приграничья, так и руководящего состава городища Артезиан, одной из многих </w:t>
      </w:r>
      <w:proofErr w:type="spellStart"/>
      <w:r w:rsidRPr="00BC19E0">
        <w:rPr>
          <w:rFonts w:ascii="Times New Roman" w:hAnsi="Times New Roman"/>
          <w:sz w:val="24"/>
          <w:szCs w:val="24"/>
          <w:lang w:val="ru-RU"/>
        </w:rPr>
        <w:t>боспорских</w:t>
      </w:r>
      <w:proofErr w:type="spellEnd"/>
      <w:r w:rsidRPr="00BC19E0">
        <w:rPr>
          <w:rFonts w:ascii="Times New Roman" w:hAnsi="Times New Roman"/>
          <w:sz w:val="24"/>
          <w:szCs w:val="24"/>
          <w:lang w:val="ru-RU"/>
        </w:rPr>
        <w:t xml:space="preserve"> крепостей, построенных на царских землях.</w:t>
      </w:r>
    </w:p>
    <w:p w:rsidR="00DB58FF" w:rsidRPr="00BC19E0" w:rsidRDefault="00DB58FF" w:rsidP="00DB58FF">
      <w:pPr>
        <w:tabs>
          <w:tab w:val="left" w:pos="284"/>
        </w:tabs>
        <w:spacing w:line="360" w:lineRule="auto"/>
        <w:ind w:firstLine="284"/>
        <w:jc w:val="both"/>
      </w:pPr>
      <w:r w:rsidRPr="00BC19E0">
        <w:rPr>
          <w:lang w:eastAsia="x-none"/>
        </w:rPr>
        <w:t xml:space="preserve">Городище Артезиан является многослойным памятником с очень сложной </w:t>
      </w:r>
      <w:r w:rsidRPr="00BC19E0">
        <w:t xml:space="preserve">стратиграфией, мощность его культурного слоя достигает толщины шести метров. Оно было передовым форпостом в сложной системе </w:t>
      </w:r>
      <w:proofErr w:type="spellStart"/>
      <w:r w:rsidRPr="00BC19E0">
        <w:t>боспорских</w:t>
      </w:r>
      <w:proofErr w:type="spellEnd"/>
      <w:r w:rsidRPr="00BC19E0">
        <w:t xml:space="preserve"> укреплений – валов и рвов, усиленных крепостями и фортами, оберегавших жизненно важные центры </w:t>
      </w:r>
      <w:proofErr w:type="spellStart"/>
      <w:r w:rsidRPr="00BC19E0">
        <w:t>Боспорского</w:t>
      </w:r>
      <w:proofErr w:type="spellEnd"/>
      <w:r w:rsidRPr="00BC19E0">
        <w:t xml:space="preserve"> царства от кочевников, вторгавшихся в Крым со стороны Перекопа. Его гарнизон контролировал важнейший узел коммуникаций, который связывал центральные районы страны с Азовским побережьем, прикрывая «царскую» дорогу вдоль северного склона Артезианского урочища – от Азовского моря к Пантикапею и собственно урочище – значительную по площади естественную локально-территориальную зону </w:t>
      </w:r>
      <w:proofErr w:type="spellStart"/>
      <w:r w:rsidRPr="00BC19E0">
        <w:t>Боспора</w:t>
      </w:r>
      <w:proofErr w:type="spellEnd"/>
      <w:r w:rsidRPr="00BC19E0">
        <w:t xml:space="preserve">. Крепость защищала удобные подходы к дорогам на Пантикапей, Зенонов Херсонес, </w:t>
      </w:r>
      <w:proofErr w:type="spellStart"/>
      <w:r w:rsidRPr="00BC19E0">
        <w:t>Порфмий</w:t>
      </w:r>
      <w:proofErr w:type="spellEnd"/>
      <w:r w:rsidRPr="00BC19E0">
        <w:t xml:space="preserve"> и на переправы через пролив.</w:t>
      </w:r>
    </w:p>
    <w:p w:rsidR="00DB58FF" w:rsidRPr="00BC19E0" w:rsidRDefault="00DB58FF" w:rsidP="00DB58FF">
      <w:pPr>
        <w:tabs>
          <w:tab w:val="left" w:pos="284"/>
        </w:tabs>
        <w:spacing w:line="360" w:lineRule="auto"/>
        <w:ind w:firstLine="284"/>
        <w:jc w:val="both"/>
      </w:pPr>
      <w:r w:rsidRPr="00BC19E0">
        <w:t xml:space="preserve">Фортификация и планировка городища, выявленные в центральной части городища, позволили вполне обоснованно говорить о высоком уровне градостроительной культуры царских архитекторов и строителей. Хозяйственные и жилые здания городища имели правильную, регулярную планировку, заложенную изначально при сооружении крепости и поселенческих структур вокруг неё. Они группировались в кварталы, вытянутые вдоль вымощенных улиц, повторявших очертания террас. Стены построек, сложенные на каменном цоколе из сырцовых кирпичей, покрывала штукатурка, а крыши имели черепичные кровли. Вода и стоки отводились с территории жилой застройки городища. Отдельные постройки включали мраморные архитектурные детали. Все это в сочетании с разнообразными и богатыми находками свидетельствует о достаточно высоком уровне жизни обитателей этого населенного пункта. В настоящее время сложно понять, кто </w:t>
      </w:r>
      <w:r w:rsidRPr="00BC19E0">
        <w:lastRenderedPageBreak/>
        <w:t xml:space="preserve">конкретно нёс прямые финансовые затраты по созданию крепости и её акрополя, инфраструктуры городища, наиболее мощных и дорогостоящих зданий. Можно предполагать, что это были государственные (царские) расходы, что, впрочем, не исключает использования личных средств неизвестных нам аристократических семейств, входивших в управленческую, военную и служилую элиту </w:t>
      </w:r>
      <w:proofErr w:type="spellStart"/>
      <w:r w:rsidRPr="00BC19E0">
        <w:t>Боспора</w:t>
      </w:r>
      <w:proofErr w:type="spellEnd"/>
      <w:r w:rsidRPr="00BC19E0">
        <w:t>. Типовой характер ранней цитадели городища не исключал больши</w:t>
      </w:r>
      <w:r>
        <w:t>х</w:t>
      </w:r>
      <w:r w:rsidRPr="00BC19E0">
        <w:t xml:space="preserve"> затрат на её создание. При этом оказалось неожиданным, как показали раскопки 2015 г., что в кладке оборонительных стен ранней цитадели, построенной, скорее всего, при правлении </w:t>
      </w:r>
      <w:proofErr w:type="spellStart"/>
      <w:r w:rsidRPr="00BC19E0">
        <w:t>Динамии</w:t>
      </w:r>
      <w:proofErr w:type="spellEnd"/>
      <w:r w:rsidRPr="00BC19E0">
        <w:t xml:space="preserve"> или </w:t>
      </w:r>
      <w:proofErr w:type="spellStart"/>
      <w:r w:rsidRPr="00BC19E0">
        <w:t>Аспурге</w:t>
      </w:r>
      <w:proofErr w:type="spellEnd"/>
      <w:r w:rsidRPr="00BC19E0">
        <w:t xml:space="preserve">, были использованы высококачественные </w:t>
      </w:r>
      <w:proofErr w:type="spellStart"/>
      <w:r w:rsidRPr="00BC19E0">
        <w:t>квадры</w:t>
      </w:r>
      <w:proofErr w:type="spellEnd"/>
      <w:r w:rsidRPr="00BC19E0">
        <w:t xml:space="preserve"> и плиты белого, серого и желтого известняка из какого-то разобранного мощного здания, имевшего оштукатуренные белым раствором внутренние помещения. Возможно, это были остатки крепости или святилища, погибшего в 63 году до н. э. во время сильного землетрясения</w:t>
      </w:r>
      <w:r w:rsidRPr="00BC19E0">
        <w:rPr>
          <w:rStyle w:val="a3"/>
          <w:sz w:val="24"/>
        </w:rPr>
        <w:footnoteReference w:id="5"/>
      </w:r>
      <w:r w:rsidRPr="00BC19E0">
        <w:t>. Скорее всего, именно оттуда и происходят все основные ордерные детали из местного известняка и привозного мрамора, найденные в количестве нескольких десятков фрагментов в районе акрополя городища. В любом случае, наличие подходящего строительного материала могло существенно уменьшить финансовые затраты на строительство крепости и ускорить её возведение.</w:t>
      </w:r>
    </w:p>
    <w:p w:rsidR="00DB58FF" w:rsidRPr="00BC19E0" w:rsidRDefault="00DB58FF" w:rsidP="00DB58FF">
      <w:pPr>
        <w:tabs>
          <w:tab w:val="left" w:pos="284"/>
        </w:tabs>
        <w:spacing w:line="360" w:lineRule="auto"/>
        <w:ind w:firstLine="284"/>
        <w:jc w:val="both"/>
      </w:pPr>
      <w:r w:rsidRPr="00BC19E0">
        <w:t xml:space="preserve">Отменное качество строительства, внимание к созданию многоуровневой системы обороны крепости, обеспеченности водой, провиантом, другими необходимыми ресурсами показывают прямую заинтересованность </w:t>
      </w:r>
      <w:proofErr w:type="spellStart"/>
      <w:r w:rsidRPr="00BC19E0">
        <w:t>боспорской</w:t>
      </w:r>
      <w:proofErr w:type="spellEnd"/>
      <w:r w:rsidRPr="00BC19E0">
        <w:t xml:space="preserve"> центральной власти в обустройстве комфортной службы её сравнительно небольшого гарнизона. </w:t>
      </w:r>
    </w:p>
    <w:p w:rsidR="00DB58FF" w:rsidRPr="00BC19E0" w:rsidRDefault="00DB58FF" w:rsidP="00DB58FF">
      <w:pPr>
        <w:tabs>
          <w:tab w:val="left" w:pos="284"/>
        </w:tabs>
        <w:spacing w:line="360" w:lineRule="auto"/>
        <w:ind w:firstLine="284"/>
        <w:jc w:val="both"/>
      </w:pPr>
      <w:r w:rsidRPr="00BC19E0">
        <w:t xml:space="preserve">Важное стратегическое значение, которое придавалось царской властью </w:t>
      </w:r>
      <w:proofErr w:type="spellStart"/>
      <w:r w:rsidRPr="00BC19E0">
        <w:t>Боспора</w:t>
      </w:r>
      <w:proofErr w:type="spellEnd"/>
      <w:r w:rsidRPr="00BC19E0">
        <w:t xml:space="preserve"> акрополю и городищу на протяжении нескольких столетий, наличие нескольких святилищ, ордерных построек, мощной (</w:t>
      </w:r>
      <w:r w:rsidRPr="00BC19E0">
        <w:rPr>
          <w:i/>
        </w:rPr>
        <w:t>не по меркам рядового поселения</w:t>
      </w:r>
      <w:r w:rsidRPr="00BC19E0">
        <w:t>) фортификации, капитальных многоэтажных зданий большой площади правильной, хорошо продуманной планировки</w:t>
      </w:r>
      <w:r>
        <w:t>,</w:t>
      </w:r>
      <w:r w:rsidRPr="00BC19E0">
        <w:t xml:space="preserve"> являются важными первичными маркерами непростого статуса городища, а также высокого управленческого статуса людей, поставленных во главе его гарнизона, которые от имени царя должны были управлять данным укреплением, его военной, хозяйственной и сакральной жизнью. Не вызывает сомнений, что именно такие управленцы, царские наместники, входили в </w:t>
      </w:r>
      <w:proofErr w:type="spellStart"/>
      <w:r w:rsidRPr="00BC19E0">
        <w:t>боспорскую</w:t>
      </w:r>
      <w:proofErr w:type="spellEnd"/>
      <w:r w:rsidRPr="00BC19E0">
        <w:t xml:space="preserve"> региональную, а, может быть, и в столичную элиту.</w:t>
      </w:r>
    </w:p>
    <w:p w:rsidR="00DB58FF" w:rsidRPr="00BC19E0" w:rsidRDefault="00DB58FF" w:rsidP="00DB58FF">
      <w:pPr>
        <w:tabs>
          <w:tab w:val="left" w:pos="284"/>
        </w:tabs>
        <w:spacing w:line="360" w:lineRule="auto"/>
        <w:ind w:firstLine="284"/>
        <w:jc w:val="both"/>
      </w:pPr>
      <w:r w:rsidRPr="00BC19E0">
        <w:lastRenderedPageBreak/>
        <w:t>Не противоречат этому предположению и находки на некрополе</w:t>
      </w:r>
      <w:r w:rsidRPr="00BC19E0">
        <w:rPr>
          <w:rStyle w:val="a3"/>
          <w:sz w:val="24"/>
        </w:rPr>
        <w:footnoteReference w:id="6"/>
      </w:r>
      <w:r w:rsidRPr="00BC19E0">
        <w:t xml:space="preserve"> городища Артезиан, который имел «поквартальную» разметку, подчиненную направлениям основных коммуникаций. По-видимому, общая планировка некрополя была проведена одновременно с сооружением всей крепости и была связана с определенными космогоническими представлениями её создателей. Группировка могил некрополя в определенные обособленные кластеры, своеобразные звёздные «кусты», вокруг богатых склепов и больших семейных плитовых гробниц, показывает, что жители городища жили большими семейно-родовыми кланами. Друг от друга такие скопления погребений родственников отделялись определенным пространством, иногда совершенно пустым, без гробниц и жертвенных комплексов. Причём, характерно, что свободных площадей на некрополе было с избытком, но артезианские поселенцы своих покойных предпочитали хоронить в этих скоплениях очень-очень плотно, настолько, что могилы, близкие по времени захоронения нередко прорезали друг друга, а в некоторые гробницы покойных буквально утрамбовывали, как будто желали воплотить поговорку «в тесноте, да не в обиде». Это тем более странно, что на городище, судя по изолированным домовладениям и сблокированным зданиям, военные поселенцы проживали не настолько тесно, как стремились сделать это на некрополе, намеренно и чрезмерно «уплотняя» своих умерших. Если даже предполагать </w:t>
      </w:r>
      <w:r w:rsidRPr="00BC19E0">
        <w:lastRenderedPageBreak/>
        <w:t xml:space="preserve">массовую гибель людей от эпидемий или военных действий, природных катастроф, когда приходилось хоронить спешно и без должных обрядовых церемоний, подобный парадокс пока трудно понимаем. Что он может отражать? </w:t>
      </w:r>
      <w:proofErr w:type="gramStart"/>
      <w:r w:rsidRPr="00BC19E0">
        <w:t>Тесные семейные узы, переходящие в желание быть вместе и в загробной жизни, соблюдение каких-то религиозных обрядов, требовавших такой концентрации захоронений или соблюдения требований уполномоченных лиц, ответственных за выделение и нарезку земельных угодий, в том числе для погребальных нужд</w:t>
      </w:r>
      <w:proofErr w:type="gramEnd"/>
      <w:r w:rsidRPr="00BC19E0">
        <w:t>, – сказать ничего определенного пока нельзя. Никакой особой элитарности в этом заметить не</w:t>
      </w:r>
      <w:r>
        <w:t>возможно</w:t>
      </w:r>
      <w:r w:rsidRPr="00BC19E0">
        <w:t>. За исключением того, что богатые склепы являлись центрами притяжения других гробниц людей более низкого социального статуса. В них хоронили наиболее зажиточн</w:t>
      </w:r>
      <w:r>
        <w:t>ую</w:t>
      </w:r>
      <w:r w:rsidRPr="00BC19E0">
        <w:t xml:space="preserve"> часть населения городища, которая отличалась, как показывают антропологические данные, от общей массы населения следующими чертами: большим ростом, меньшими аномалиями в развитии скелета и зубного аппарата, лучшим питанием, большим количеством боевых травм.</w:t>
      </w:r>
    </w:p>
    <w:p w:rsidR="00DB58FF" w:rsidRPr="00BC19E0" w:rsidRDefault="00DB58FF" w:rsidP="00DB58FF">
      <w:pPr>
        <w:tabs>
          <w:tab w:val="left" w:pos="284"/>
        </w:tabs>
        <w:spacing w:line="360" w:lineRule="auto"/>
        <w:ind w:firstLine="284"/>
        <w:jc w:val="both"/>
      </w:pPr>
      <w:r w:rsidRPr="00BC19E0">
        <w:t xml:space="preserve">Богатство многих артезианских захоронений, набор сопровождающего погребального инвентаря, ничем не уступавшего богатым некрополям центральных городов </w:t>
      </w:r>
      <w:proofErr w:type="spellStart"/>
      <w:r w:rsidRPr="00BC19E0">
        <w:t>Боспора</w:t>
      </w:r>
      <w:proofErr w:type="spellEnd"/>
      <w:r w:rsidRPr="00BC19E0">
        <w:t>, вполне очевидно свидетельствуют о высоком уровне жизни родовитой части населения городища.</w:t>
      </w:r>
    </w:p>
    <w:p w:rsidR="00DB58FF" w:rsidRPr="00BC19E0" w:rsidRDefault="00DB58FF" w:rsidP="00DB58FF">
      <w:pPr>
        <w:tabs>
          <w:tab w:val="left" w:pos="284"/>
        </w:tabs>
        <w:spacing w:line="360" w:lineRule="auto"/>
        <w:ind w:firstLine="284"/>
        <w:jc w:val="both"/>
      </w:pPr>
      <w:r w:rsidRPr="00BC19E0">
        <w:t xml:space="preserve">Присутствие в составе населения крепости определенного воинского контингента, по крайней мере, военных поселенцев, часть из которых являлась воинами-всадниками, не вызывает особых сомнений. В состав гарнизона крепости могли входить отдельные воинские подразделения царской армии или наемники. В этой связи не кажутся случайными находки на городище и некрополе терракотовых фигурок, изображающих вооруженных пехотинцев, статичных и галопирующих всадников, </w:t>
      </w:r>
      <w:proofErr w:type="gramStart"/>
      <w:r w:rsidRPr="00BC19E0">
        <w:t>фигурок</w:t>
      </w:r>
      <w:proofErr w:type="gramEnd"/>
      <w:r w:rsidRPr="00BC19E0">
        <w:t xml:space="preserve"> стоявших в спокойной позе пеших воинов с «кельтскими» щитами.</w:t>
      </w:r>
    </w:p>
    <w:p w:rsidR="00DB58FF" w:rsidRPr="00BC19E0" w:rsidRDefault="00DB58FF" w:rsidP="00DB58FF">
      <w:pPr>
        <w:tabs>
          <w:tab w:val="left" w:pos="284"/>
        </w:tabs>
        <w:spacing w:line="360" w:lineRule="auto"/>
        <w:ind w:firstLine="284"/>
        <w:jc w:val="both"/>
      </w:pPr>
      <w:r w:rsidRPr="00BC19E0">
        <w:t xml:space="preserve">Доминантные, наиболее богатые захоронения, принадлежали воинской элите, войнам-всадникам. Их хоронили с оружием, в сопровождении лошадей, нередко взнузданных, и собак. Такие воинские могилы были отмечены курганными насыпями и, конечно, надгробными стелами. Саркофаги из кипариса, пышно украшенные разноцветной росписью, резьбой, гипсовыми </w:t>
      </w:r>
      <w:proofErr w:type="spellStart"/>
      <w:r w:rsidRPr="00BC19E0">
        <w:t>налепами</w:t>
      </w:r>
      <w:proofErr w:type="spellEnd"/>
      <w:r w:rsidRPr="00BC19E0">
        <w:t xml:space="preserve">, – несомненный показатель элитарной культуры, пусть и погребальной. Такие саркофаги, как показывают артезианские материалы, были во многих могилах, не только в больших каменных склепах, семейных плитовых усыпальницах, но и в грунтовых гробницах с заплечиками, рассчитанных максимум на одно-два захоронения. Последние заметно преобладали на некрополе и принадлежали, как думается, среднему классу местного сообщества. В непосредственной близости от этих «аристократических» гробниц хоронились слуги, возможно, рабы, практически без </w:t>
      </w:r>
      <w:r w:rsidRPr="00BC19E0">
        <w:lastRenderedPageBreak/>
        <w:t xml:space="preserve">сопровождающего инвентаря или с очень бедными вложениями, часто в подбойных захоронениях или обычных грунтовых ямах, не имевших даже стандартного плитового перекрытия. Подобная имущественная дифференциация, выраженная в погребальном обряде, которая проявляется столь заметно на сравнительно небольшом военном поселении, как Артезиан, число жителей которого в самые благоприятные времена вряд ли </w:t>
      </w:r>
      <w:r>
        <w:t>превышало</w:t>
      </w:r>
      <w:r w:rsidRPr="00BC19E0">
        <w:t xml:space="preserve"> тысячу человек, также может выступать маркером, помогающим понять, насколько была велика разница в доходах насельников крепости. Если, конечно, эта дифференциация в составе и богатстве погребений не является особенностью неких религиозных или этнических реалий, которые пока плохо улавливаются. </w:t>
      </w:r>
    </w:p>
    <w:p w:rsidR="00DB58FF" w:rsidRPr="00BC19E0" w:rsidRDefault="00DB58FF" w:rsidP="00DB58FF">
      <w:pPr>
        <w:tabs>
          <w:tab w:val="left" w:pos="284"/>
        </w:tabs>
        <w:spacing w:line="360" w:lineRule="auto"/>
        <w:ind w:firstLine="284"/>
        <w:jc w:val="both"/>
      </w:pPr>
      <w:r w:rsidRPr="00BC19E0">
        <w:t xml:space="preserve">Важно также отметить, что отдельные богатые погребения зачем-то помечались своеобразными тамгами-знаками, высеченными на плитах перекрытий, или особыми антропоморфными плитами, которые использовались в конструкции каменных гробниц. Вряд ли это случайно. Тем более эти плиты находились глубоко под землей, сразу же после совершения захоронения засыпались, и не были предназначены для созерцания или каких-то поминальных нужд. Подобные тамги остались на большой плите с остатками (строительной или посвятительной?) надписи, на черепках сосудов, различных бытовых предметах, к примеру, на оселках и игральных костях). Являются ли такие знаки маркерами местной элиты? Вполне допустимо так думать. Однако среди этих знаков количественно доминировали так называемые царские знаки, прежде всего, тамги </w:t>
      </w:r>
      <w:proofErr w:type="spellStart"/>
      <w:r w:rsidRPr="00BC19E0">
        <w:t>Динамии</w:t>
      </w:r>
      <w:proofErr w:type="spellEnd"/>
      <w:r w:rsidRPr="00BC19E0">
        <w:t xml:space="preserve"> и </w:t>
      </w:r>
      <w:proofErr w:type="spellStart"/>
      <w:r w:rsidRPr="00BC19E0">
        <w:t>Аспурга</w:t>
      </w:r>
      <w:proofErr w:type="spellEnd"/>
      <w:r w:rsidRPr="00BC19E0">
        <w:t>, которые могли быть как маркерами царского хозяйства и собственности, так и обычными религиозными символами-оберегами. Впрочем, данный вопрос остается по-прежнему остро дискуссионным и может послужить темой отдельной работы. На артезианском некрополе мужчины, как правило, погребались с полным комплектом всаднического вооружения. Рядом с ними находились захоронения собак и лошадей, совершенные в овал</w:t>
      </w:r>
      <w:r w:rsidRPr="00BC19E0">
        <w:t>ь</w:t>
      </w:r>
      <w:r w:rsidRPr="00BC19E0">
        <w:t xml:space="preserve">ных ямах неправильной формы. Лошади были с железными </w:t>
      </w:r>
      <w:proofErr w:type="spellStart"/>
      <w:r w:rsidRPr="00BC19E0">
        <w:t>псалиями</w:t>
      </w:r>
      <w:proofErr w:type="spellEnd"/>
      <w:r w:rsidRPr="00BC19E0">
        <w:t xml:space="preserve"> и пряжками, вх</w:t>
      </w:r>
      <w:r w:rsidRPr="00BC19E0">
        <w:t>о</w:t>
      </w:r>
      <w:r w:rsidRPr="00BC19E0">
        <w:t xml:space="preserve">дившими в состав уздечного набора и упряжи. Эти находки вполне красноречиво говорят об основном занятии привилегированного воинского сословия царской крепости – службе в коннице. В этой связи необходимо упомянуть находки двух надгробных стел кавалеристов. Одна из них сохранила имена </w:t>
      </w:r>
      <w:proofErr w:type="spellStart"/>
      <w:r w:rsidRPr="00BC19E0">
        <w:t>Сос</w:t>
      </w:r>
      <w:proofErr w:type="spellEnd"/>
      <w:r w:rsidRPr="00BC19E0">
        <w:t>(т)</w:t>
      </w:r>
      <w:proofErr w:type="spellStart"/>
      <w:r w:rsidRPr="00BC19E0">
        <w:t>ибия</w:t>
      </w:r>
      <w:proofErr w:type="spellEnd"/>
      <w:r w:rsidRPr="00BC19E0">
        <w:t xml:space="preserve">, сына Диониса, и двух его сыновей – </w:t>
      </w:r>
      <w:proofErr w:type="spellStart"/>
      <w:r w:rsidRPr="00BC19E0">
        <w:t>Дисака</w:t>
      </w:r>
      <w:proofErr w:type="spellEnd"/>
      <w:r w:rsidRPr="00BC19E0">
        <w:t xml:space="preserve"> и </w:t>
      </w:r>
      <w:proofErr w:type="spellStart"/>
      <w:r w:rsidRPr="00BC19E0">
        <w:t>Падафа</w:t>
      </w:r>
      <w:proofErr w:type="spellEnd"/>
      <w:r w:rsidRPr="00BC19E0">
        <w:t xml:space="preserve">, </w:t>
      </w:r>
      <w:r>
        <w:t xml:space="preserve">была </w:t>
      </w:r>
      <w:r w:rsidRPr="00BC19E0">
        <w:t>открыт</w:t>
      </w:r>
      <w:r>
        <w:t>а</w:t>
      </w:r>
      <w:r w:rsidRPr="00BC19E0">
        <w:t xml:space="preserve"> во вторичном использовании на некрополе городища Артезиан в перекрытии в гробнице 21/2000 </w:t>
      </w:r>
      <w:r w:rsidRPr="00BC19E0">
        <w:rPr>
          <w:lang w:val="en-US"/>
        </w:rPr>
        <w:t>I</w:t>
      </w:r>
      <w:r w:rsidRPr="00BC19E0">
        <w:t>–</w:t>
      </w:r>
      <w:r w:rsidRPr="00BC19E0">
        <w:rPr>
          <w:lang w:val="en-US"/>
        </w:rPr>
        <w:t>II</w:t>
      </w:r>
      <w:r w:rsidR="007B36F3">
        <w:t xml:space="preserve"> вв. н.э.</w:t>
      </w:r>
      <w:r w:rsidRPr="00BC19E0">
        <w:t xml:space="preserve"> </w:t>
      </w:r>
      <w:proofErr w:type="spellStart"/>
      <w:r w:rsidRPr="00BC19E0">
        <w:t>Сосиби</w:t>
      </w:r>
      <w:r>
        <w:t>й</w:t>
      </w:r>
      <w:proofErr w:type="spellEnd"/>
      <w:r w:rsidRPr="00BC19E0">
        <w:t xml:space="preserve">, </w:t>
      </w:r>
      <w:proofErr w:type="spellStart"/>
      <w:r w:rsidRPr="00BC19E0">
        <w:t>Дисак</w:t>
      </w:r>
      <w:proofErr w:type="spellEnd"/>
      <w:r w:rsidRPr="00BC19E0">
        <w:t xml:space="preserve"> и </w:t>
      </w:r>
      <w:proofErr w:type="spellStart"/>
      <w:r w:rsidRPr="00BC19E0">
        <w:t>Падаф</w:t>
      </w:r>
      <w:proofErr w:type="spellEnd"/>
      <w:r w:rsidRPr="00BC19E0">
        <w:t xml:space="preserve"> служили в коннице и, вероятно, погибли одновременно в бою и были вместе захоронены</w:t>
      </w:r>
      <w:r w:rsidRPr="00BC19E0">
        <w:rPr>
          <w:rStyle w:val="a3"/>
          <w:sz w:val="24"/>
        </w:rPr>
        <w:footnoteReference w:id="7"/>
      </w:r>
      <w:r w:rsidRPr="00BC19E0">
        <w:t xml:space="preserve">. Из </w:t>
      </w:r>
      <w:r w:rsidRPr="00BC19E0">
        <w:lastRenderedPageBreak/>
        <w:t xml:space="preserve">упомянутых на стеле имен лишь одно является действительно греческим. Первый сын </w:t>
      </w:r>
      <w:proofErr w:type="spellStart"/>
      <w:r w:rsidRPr="00BC19E0">
        <w:t>Сосибия</w:t>
      </w:r>
      <w:proofErr w:type="spellEnd"/>
      <w:r w:rsidR="007B36F3">
        <w:t xml:space="preserve"> </w:t>
      </w:r>
      <w:r w:rsidRPr="00BC19E0">
        <w:t xml:space="preserve">носил </w:t>
      </w:r>
      <w:proofErr w:type="spellStart"/>
      <w:r w:rsidRPr="00BC19E0">
        <w:t>фрако</w:t>
      </w:r>
      <w:proofErr w:type="spellEnd"/>
      <w:r w:rsidRPr="00BC19E0">
        <w:t xml:space="preserve">-иранское, или скорее фракийское имя, а второй сын был наречен иранским именем. Это свидетельствует о том, что семья </w:t>
      </w:r>
      <w:proofErr w:type="spellStart"/>
      <w:r w:rsidRPr="00BC19E0">
        <w:t>Сосибия</w:t>
      </w:r>
      <w:proofErr w:type="spellEnd"/>
      <w:r w:rsidRPr="00BC19E0">
        <w:t xml:space="preserve">, сына Дионисия, была </w:t>
      </w:r>
      <w:proofErr w:type="spellStart"/>
      <w:r w:rsidRPr="00BC19E0">
        <w:t>эллинизованной</w:t>
      </w:r>
      <w:proofErr w:type="spellEnd"/>
      <w:r w:rsidRPr="00BC19E0">
        <w:t xml:space="preserve"> – глава семьи, отец </w:t>
      </w:r>
      <w:proofErr w:type="spellStart"/>
      <w:r w:rsidRPr="00BC19E0">
        <w:t>Сосибия</w:t>
      </w:r>
      <w:proofErr w:type="spellEnd"/>
      <w:r w:rsidRPr="00BC19E0">
        <w:t xml:space="preserve">, был, скорее всего, эллином или </w:t>
      </w:r>
      <w:proofErr w:type="spellStart"/>
      <w:r w:rsidRPr="00BC19E0">
        <w:t>эллинизованным</w:t>
      </w:r>
      <w:proofErr w:type="spellEnd"/>
      <w:r w:rsidRPr="00BC19E0">
        <w:t xml:space="preserve"> </w:t>
      </w:r>
      <w:proofErr w:type="spellStart"/>
      <w:r w:rsidRPr="00BC19E0">
        <w:t>боспорцем</w:t>
      </w:r>
      <w:proofErr w:type="spellEnd"/>
      <w:r w:rsidRPr="00BC19E0">
        <w:t xml:space="preserve"> с фракийскими корнями, а его сыновья происходили от брака с женщиной, в жилах которой текла фракийская и сарматская кровь (или сыновья были рождены от браков с двумя разными женщинами – </w:t>
      </w:r>
      <w:proofErr w:type="spellStart"/>
      <w:r w:rsidRPr="00BC19E0">
        <w:t>фракиянкой</w:t>
      </w:r>
      <w:proofErr w:type="spellEnd"/>
      <w:r w:rsidRPr="00BC19E0">
        <w:t xml:space="preserve"> и сарматкой). В любом случае понятно, что данная надпись является прямым свидетельством сложных ассимиляционных процессов, которые происходили в зонах смешенного полиэтнического расселения и являлись следствием политики царей </w:t>
      </w:r>
      <w:proofErr w:type="spellStart"/>
      <w:r w:rsidRPr="00BC19E0">
        <w:t>Боспора</w:t>
      </w:r>
      <w:proofErr w:type="spellEnd"/>
      <w:r w:rsidRPr="00BC19E0">
        <w:t>, которые ещё с эллинистического времени практиковали наб</w:t>
      </w:r>
      <w:r>
        <w:t>ор</w:t>
      </w:r>
      <w:r w:rsidRPr="00BC19E0">
        <w:t xml:space="preserve"> необходим</w:t>
      </w:r>
      <w:r>
        <w:t xml:space="preserve">ого </w:t>
      </w:r>
      <w:r w:rsidRPr="00BC19E0">
        <w:t>контингент</w:t>
      </w:r>
      <w:r>
        <w:t>а</w:t>
      </w:r>
      <w:r w:rsidRPr="00BC19E0">
        <w:t xml:space="preserve"> военных поселенцев за пределами территории </w:t>
      </w:r>
      <w:proofErr w:type="spellStart"/>
      <w:r w:rsidRPr="00BC19E0">
        <w:t>Боспора</w:t>
      </w:r>
      <w:proofErr w:type="spellEnd"/>
      <w:r w:rsidRPr="00BC19E0">
        <w:t xml:space="preserve">. </w:t>
      </w:r>
    </w:p>
    <w:p w:rsidR="00DB58FF" w:rsidRPr="00BC19E0" w:rsidRDefault="00DB58FF" w:rsidP="00DB58FF">
      <w:pPr>
        <w:pStyle w:val="a6"/>
        <w:spacing w:line="360" w:lineRule="auto"/>
        <w:ind w:firstLine="709"/>
        <w:jc w:val="both"/>
        <w:rPr>
          <w:rFonts w:ascii="Times New Roman" w:hAnsi="Times New Roman"/>
          <w:sz w:val="24"/>
          <w:szCs w:val="24"/>
        </w:rPr>
      </w:pPr>
      <w:r w:rsidRPr="00BC19E0">
        <w:rPr>
          <w:rFonts w:ascii="Times New Roman" w:hAnsi="Times New Roman"/>
          <w:sz w:val="24"/>
          <w:szCs w:val="24"/>
          <w:lang w:val="ru-RU"/>
        </w:rPr>
        <w:t>Во</w:t>
      </w:r>
      <w:r w:rsidRPr="00BC19E0">
        <w:rPr>
          <w:rFonts w:ascii="Times New Roman" w:hAnsi="Times New Roman"/>
          <w:sz w:val="24"/>
          <w:szCs w:val="24"/>
          <w:lang w:val="ru-RU"/>
        </w:rPr>
        <w:t>з</w:t>
      </w:r>
      <w:r w:rsidRPr="00BC19E0">
        <w:rPr>
          <w:rFonts w:ascii="Times New Roman" w:hAnsi="Times New Roman"/>
          <w:sz w:val="24"/>
          <w:szCs w:val="24"/>
          <w:lang w:val="ru-RU"/>
        </w:rPr>
        <w:t xml:space="preserve">можно, что именно при Митридате </w:t>
      </w:r>
      <w:proofErr w:type="spellStart"/>
      <w:r w:rsidRPr="00BC19E0">
        <w:rPr>
          <w:rFonts w:ascii="Times New Roman" w:hAnsi="Times New Roman"/>
          <w:sz w:val="24"/>
          <w:szCs w:val="24"/>
          <w:lang w:val="ru-RU"/>
        </w:rPr>
        <w:t>Евпаторе</w:t>
      </w:r>
      <w:proofErr w:type="spellEnd"/>
      <w:r w:rsidRPr="00BC19E0">
        <w:rPr>
          <w:rFonts w:ascii="Times New Roman" w:hAnsi="Times New Roman"/>
          <w:sz w:val="24"/>
          <w:szCs w:val="24"/>
          <w:lang w:val="ru-RU"/>
        </w:rPr>
        <w:t xml:space="preserve"> </w:t>
      </w:r>
      <w:r w:rsidR="007B36F3">
        <w:rPr>
          <w:rFonts w:ascii="Times New Roman" w:hAnsi="Times New Roman"/>
          <w:sz w:val="24"/>
          <w:szCs w:val="24"/>
          <w:lang w:val="ru-RU"/>
        </w:rPr>
        <w:t xml:space="preserve">Дионисе </w:t>
      </w:r>
      <w:r w:rsidRPr="00BC19E0">
        <w:rPr>
          <w:rFonts w:ascii="Times New Roman" w:hAnsi="Times New Roman"/>
          <w:sz w:val="24"/>
          <w:szCs w:val="24"/>
          <w:lang w:val="ru-RU"/>
        </w:rPr>
        <w:t xml:space="preserve">на </w:t>
      </w:r>
      <w:proofErr w:type="spellStart"/>
      <w:r w:rsidRPr="00BC19E0">
        <w:rPr>
          <w:rFonts w:ascii="Times New Roman" w:hAnsi="Times New Roman"/>
          <w:sz w:val="24"/>
          <w:szCs w:val="24"/>
          <w:lang w:val="ru-RU"/>
        </w:rPr>
        <w:t>Боспоре</w:t>
      </w:r>
      <w:proofErr w:type="spellEnd"/>
      <w:r w:rsidRPr="00BC19E0">
        <w:rPr>
          <w:rFonts w:ascii="Times New Roman" w:hAnsi="Times New Roman"/>
          <w:sz w:val="24"/>
          <w:szCs w:val="24"/>
          <w:lang w:val="ru-RU"/>
        </w:rPr>
        <w:t xml:space="preserve"> резко увеличилось количество фракийских наёмников. Видимо, они на </w:t>
      </w:r>
      <w:proofErr w:type="spellStart"/>
      <w:r w:rsidRPr="00BC19E0">
        <w:rPr>
          <w:rFonts w:ascii="Times New Roman" w:hAnsi="Times New Roman"/>
          <w:sz w:val="24"/>
          <w:szCs w:val="24"/>
          <w:lang w:val="ru-RU"/>
        </w:rPr>
        <w:t>Боспоре</w:t>
      </w:r>
      <w:proofErr w:type="spellEnd"/>
      <w:r w:rsidRPr="00BC19E0">
        <w:rPr>
          <w:rFonts w:ascii="Times New Roman" w:hAnsi="Times New Roman"/>
          <w:sz w:val="24"/>
          <w:szCs w:val="24"/>
          <w:lang w:val="ru-RU"/>
        </w:rPr>
        <w:t xml:space="preserve"> стали военными пос</w:t>
      </w:r>
      <w:r w:rsidRPr="00BC19E0">
        <w:rPr>
          <w:rFonts w:ascii="Times New Roman" w:hAnsi="Times New Roman"/>
          <w:sz w:val="24"/>
          <w:szCs w:val="24"/>
          <w:lang w:val="ru-RU"/>
        </w:rPr>
        <w:t>е</w:t>
      </w:r>
      <w:r w:rsidRPr="00BC19E0">
        <w:rPr>
          <w:rFonts w:ascii="Times New Roman" w:hAnsi="Times New Roman"/>
          <w:sz w:val="24"/>
          <w:szCs w:val="24"/>
          <w:lang w:val="ru-RU"/>
        </w:rPr>
        <w:t xml:space="preserve">ленцами, которые были не только опорой Митридата в различных военных предприятиях, но и являлись в </w:t>
      </w:r>
      <w:proofErr w:type="spellStart"/>
      <w:r w:rsidRPr="00BC19E0">
        <w:rPr>
          <w:rFonts w:ascii="Times New Roman" w:hAnsi="Times New Roman"/>
          <w:sz w:val="24"/>
          <w:szCs w:val="24"/>
          <w:lang w:val="ru-RU"/>
        </w:rPr>
        <w:t>боспорской</w:t>
      </w:r>
      <w:proofErr w:type="spellEnd"/>
      <w:r w:rsidRPr="00BC19E0">
        <w:rPr>
          <w:rFonts w:ascii="Times New Roman" w:hAnsi="Times New Roman"/>
          <w:sz w:val="24"/>
          <w:szCs w:val="24"/>
          <w:lang w:val="ru-RU"/>
        </w:rPr>
        <w:t xml:space="preserve"> греко-иранской среде стержнем антиримской политики, так как целиком зависели от милости центральной власти и были полностью ей обязаны своим материальным положением. Вряд ли при этом старая родовитая </w:t>
      </w:r>
      <w:proofErr w:type="spellStart"/>
      <w:r w:rsidRPr="00BC19E0">
        <w:rPr>
          <w:rFonts w:ascii="Times New Roman" w:hAnsi="Times New Roman"/>
          <w:sz w:val="24"/>
          <w:szCs w:val="24"/>
          <w:lang w:val="ru-RU"/>
        </w:rPr>
        <w:t>боспорская</w:t>
      </w:r>
      <w:proofErr w:type="spellEnd"/>
      <w:r w:rsidRPr="00BC19E0">
        <w:rPr>
          <w:rFonts w:ascii="Times New Roman" w:hAnsi="Times New Roman"/>
          <w:sz w:val="24"/>
          <w:szCs w:val="24"/>
          <w:lang w:val="ru-RU"/>
        </w:rPr>
        <w:t xml:space="preserve"> аристократия видела в новой фракийской военной элите, приближенной к царскому трону, своих союзн</w:t>
      </w:r>
      <w:r w:rsidRPr="00BC19E0">
        <w:rPr>
          <w:rFonts w:ascii="Times New Roman" w:hAnsi="Times New Roman"/>
          <w:sz w:val="24"/>
          <w:szCs w:val="24"/>
          <w:lang w:val="ru-RU"/>
        </w:rPr>
        <w:t>и</w:t>
      </w:r>
      <w:r w:rsidRPr="00BC19E0">
        <w:rPr>
          <w:rFonts w:ascii="Times New Roman" w:hAnsi="Times New Roman"/>
          <w:sz w:val="24"/>
          <w:szCs w:val="24"/>
          <w:lang w:val="ru-RU"/>
        </w:rPr>
        <w:t xml:space="preserve">ков. Фракийские наёмники, как показывают материалы раскопок городища Артезиан, могли быть расселены на царских землях в ключевых </w:t>
      </w:r>
      <w:proofErr w:type="spellStart"/>
      <w:r w:rsidRPr="00BC19E0">
        <w:rPr>
          <w:rFonts w:ascii="Times New Roman" w:hAnsi="Times New Roman"/>
          <w:sz w:val="24"/>
          <w:szCs w:val="24"/>
          <w:lang w:val="ru-RU"/>
        </w:rPr>
        <w:t>боспорских</w:t>
      </w:r>
      <w:proofErr w:type="spellEnd"/>
      <w:r w:rsidRPr="00BC19E0">
        <w:rPr>
          <w:rFonts w:ascii="Times New Roman" w:hAnsi="Times New Roman"/>
          <w:sz w:val="24"/>
          <w:szCs w:val="24"/>
          <w:lang w:val="ru-RU"/>
        </w:rPr>
        <w:t xml:space="preserve"> крепостях, прикрывая самые важные коммуникации и стратегически знач</w:t>
      </w:r>
      <w:r w:rsidRPr="00BC19E0">
        <w:rPr>
          <w:rFonts w:ascii="Times New Roman" w:hAnsi="Times New Roman"/>
          <w:sz w:val="24"/>
          <w:szCs w:val="24"/>
          <w:lang w:val="ru-RU"/>
        </w:rPr>
        <w:t>и</w:t>
      </w:r>
      <w:r w:rsidRPr="00BC19E0">
        <w:rPr>
          <w:rFonts w:ascii="Times New Roman" w:hAnsi="Times New Roman"/>
          <w:sz w:val="24"/>
          <w:szCs w:val="24"/>
          <w:lang w:val="ru-RU"/>
        </w:rPr>
        <w:t xml:space="preserve">мые высоты. Такие крепости контролировали обширные территориальные зоны, плотно населённые, с лучшими на европейском </w:t>
      </w:r>
      <w:proofErr w:type="spellStart"/>
      <w:r w:rsidRPr="00BC19E0">
        <w:rPr>
          <w:rFonts w:ascii="Times New Roman" w:hAnsi="Times New Roman"/>
          <w:sz w:val="24"/>
          <w:szCs w:val="24"/>
          <w:lang w:val="ru-RU"/>
        </w:rPr>
        <w:t>Боспоре</w:t>
      </w:r>
      <w:proofErr w:type="spellEnd"/>
      <w:r w:rsidRPr="00BC19E0">
        <w:rPr>
          <w:rFonts w:ascii="Times New Roman" w:hAnsi="Times New Roman"/>
          <w:sz w:val="24"/>
          <w:szCs w:val="24"/>
          <w:lang w:val="ru-RU"/>
        </w:rPr>
        <w:t xml:space="preserve"> землями, наиболее урожайными, достаточно обеспеченными и другими ресурсами, прежде всего, водой, лесом, строительными </w:t>
      </w:r>
      <w:r w:rsidRPr="00BC19E0">
        <w:rPr>
          <w:rFonts w:ascii="Times New Roman" w:hAnsi="Times New Roman"/>
          <w:sz w:val="24"/>
          <w:szCs w:val="24"/>
          <w:lang w:val="ru-RU"/>
        </w:rPr>
        <w:lastRenderedPageBreak/>
        <w:t>материалами, необходимыми пр</w:t>
      </w:r>
      <w:r w:rsidRPr="00BC19E0">
        <w:rPr>
          <w:rFonts w:ascii="Times New Roman" w:hAnsi="Times New Roman"/>
          <w:sz w:val="24"/>
          <w:szCs w:val="24"/>
          <w:lang w:val="ru-RU"/>
        </w:rPr>
        <w:t>о</w:t>
      </w:r>
      <w:r w:rsidRPr="00BC19E0">
        <w:rPr>
          <w:rFonts w:ascii="Times New Roman" w:hAnsi="Times New Roman"/>
          <w:sz w:val="24"/>
          <w:szCs w:val="24"/>
          <w:lang w:val="ru-RU"/>
        </w:rPr>
        <w:t xml:space="preserve">странствами для коневодства и </w:t>
      </w:r>
      <w:proofErr w:type="spellStart"/>
      <w:r w:rsidRPr="00BC19E0">
        <w:rPr>
          <w:rFonts w:ascii="Times New Roman" w:hAnsi="Times New Roman"/>
          <w:sz w:val="24"/>
          <w:szCs w:val="24"/>
          <w:lang w:val="ru-RU"/>
        </w:rPr>
        <w:t>придомного</w:t>
      </w:r>
      <w:proofErr w:type="spellEnd"/>
      <w:r w:rsidRPr="00BC19E0">
        <w:rPr>
          <w:rFonts w:ascii="Times New Roman" w:hAnsi="Times New Roman"/>
          <w:sz w:val="24"/>
          <w:szCs w:val="24"/>
          <w:lang w:val="ru-RU"/>
        </w:rPr>
        <w:t xml:space="preserve"> животноводства. Скорее всего, фракийские переселенцы на царских землях должны были в некоторой ст</w:t>
      </w:r>
      <w:r w:rsidRPr="00BC19E0">
        <w:rPr>
          <w:rFonts w:ascii="Times New Roman" w:hAnsi="Times New Roman"/>
          <w:sz w:val="24"/>
          <w:szCs w:val="24"/>
          <w:lang w:val="ru-RU"/>
        </w:rPr>
        <w:t>е</w:t>
      </w:r>
      <w:r w:rsidRPr="00BC19E0">
        <w:rPr>
          <w:rFonts w:ascii="Times New Roman" w:hAnsi="Times New Roman"/>
          <w:sz w:val="24"/>
          <w:szCs w:val="24"/>
          <w:lang w:val="ru-RU"/>
        </w:rPr>
        <w:t xml:space="preserve">пени заместить прежнее </w:t>
      </w:r>
      <w:proofErr w:type="spellStart"/>
      <w:r w:rsidRPr="00BC19E0">
        <w:rPr>
          <w:rFonts w:ascii="Times New Roman" w:hAnsi="Times New Roman"/>
          <w:sz w:val="24"/>
          <w:szCs w:val="24"/>
          <w:lang w:val="ru-RU"/>
        </w:rPr>
        <w:t>боспорское</w:t>
      </w:r>
      <w:proofErr w:type="spellEnd"/>
      <w:r w:rsidRPr="00BC19E0">
        <w:rPr>
          <w:rFonts w:ascii="Times New Roman" w:hAnsi="Times New Roman"/>
          <w:sz w:val="24"/>
          <w:szCs w:val="24"/>
          <w:lang w:val="ru-RU"/>
        </w:rPr>
        <w:t xml:space="preserve"> податное население преимущественно эллинско-иранского происхождения. Вспоминается при этом, что ещё в ко</w:t>
      </w:r>
      <w:r w:rsidRPr="00BC19E0">
        <w:rPr>
          <w:rFonts w:ascii="Times New Roman" w:hAnsi="Times New Roman"/>
          <w:sz w:val="24"/>
          <w:szCs w:val="24"/>
          <w:lang w:val="ru-RU"/>
        </w:rPr>
        <w:t>н</w:t>
      </w:r>
      <w:r w:rsidRPr="00BC19E0">
        <w:rPr>
          <w:rFonts w:ascii="Times New Roman" w:hAnsi="Times New Roman"/>
          <w:sz w:val="24"/>
          <w:szCs w:val="24"/>
          <w:lang w:val="ru-RU"/>
        </w:rPr>
        <w:t xml:space="preserve">це </w:t>
      </w:r>
      <w:r w:rsidRPr="00BC19E0">
        <w:rPr>
          <w:rFonts w:ascii="Times New Roman" w:hAnsi="Times New Roman"/>
          <w:sz w:val="24"/>
          <w:szCs w:val="24"/>
          <w:lang w:val="en-US"/>
        </w:rPr>
        <w:t>IV</w:t>
      </w:r>
      <w:r w:rsidRPr="00BC19E0">
        <w:rPr>
          <w:rFonts w:ascii="Times New Roman" w:hAnsi="Times New Roman"/>
          <w:sz w:val="24"/>
          <w:szCs w:val="24"/>
          <w:lang w:val="ru-RU"/>
        </w:rPr>
        <w:t xml:space="preserve"> в. до н.э. царям </w:t>
      </w:r>
      <w:proofErr w:type="spellStart"/>
      <w:r w:rsidRPr="00BC19E0">
        <w:rPr>
          <w:rFonts w:ascii="Times New Roman" w:hAnsi="Times New Roman"/>
          <w:sz w:val="24"/>
          <w:szCs w:val="24"/>
          <w:lang w:val="ru-RU"/>
        </w:rPr>
        <w:t>Боспора</w:t>
      </w:r>
      <w:proofErr w:type="spellEnd"/>
      <w:r w:rsidRPr="00BC19E0">
        <w:rPr>
          <w:rFonts w:ascii="Times New Roman" w:hAnsi="Times New Roman"/>
          <w:sz w:val="24"/>
          <w:szCs w:val="24"/>
          <w:lang w:val="ru-RU"/>
        </w:rPr>
        <w:t xml:space="preserve"> служили 2 тыс. фракийских наемников-</w:t>
      </w:r>
      <w:proofErr w:type="spellStart"/>
      <w:r w:rsidRPr="00BC19E0">
        <w:rPr>
          <w:rFonts w:ascii="Times New Roman" w:hAnsi="Times New Roman"/>
          <w:sz w:val="24"/>
          <w:szCs w:val="24"/>
          <w:lang w:val="ru-RU"/>
        </w:rPr>
        <w:t>пельтастов</w:t>
      </w:r>
      <w:proofErr w:type="spellEnd"/>
      <w:r w:rsidRPr="00BC19E0">
        <w:rPr>
          <w:rFonts w:ascii="Times New Roman" w:hAnsi="Times New Roman"/>
          <w:sz w:val="24"/>
          <w:szCs w:val="24"/>
          <w:lang w:val="ru-RU"/>
        </w:rPr>
        <w:t xml:space="preserve"> (</w:t>
      </w:r>
      <w:proofErr w:type="spellStart"/>
      <w:r w:rsidRPr="00BC19E0">
        <w:rPr>
          <w:rFonts w:ascii="Times New Roman" w:hAnsi="Times New Roman"/>
          <w:sz w:val="24"/>
          <w:szCs w:val="24"/>
          <w:lang w:val="en-US"/>
        </w:rPr>
        <w:t>Diod</w:t>
      </w:r>
      <w:proofErr w:type="spellEnd"/>
      <w:r w:rsidRPr="00BC19E0">
        <w:rPr>
          <w:rFonts w:ascii="Times New Roman" w:hAnsi="Times New Roman"/>
          <w:sz w:val="24"/>
          <w:szCs w:val="24"/>
          <w:lang w:val="ru-RU"/>
        </w:rPr>
        <w:t xml:space="preserve">. </w:t>
      </w:r>
      <w:r w:rsidRPr="00BC19E0">
        <w:rPr>
          <w:rFonts w:ascii="Times New Roman" w:hAnsi="Times New Roman"/>
          <w:sz w:val="24"/>
          <w:szCs w:val="24"/>
          <w:lang w:val="en-US"/>
        </w:rPr>
        <w:t>XX</w:t>
      </w:r>
      <w:r w:rsidRPr="00BC19E0">
        <w:rPr>
          <w:rFonts w:ascii="Times New Roman" w:hAnsi="Times New Roman"/>
          <w:sz w:val="24"/>
          <w:szCs w:val="24"/>
          <w:lang w:val="ru-RU"/>
        </w:rPr>
        <w:t>, 22–25) и часть их них осталась жить, обретя как бы новую родину</w:t>
      </w:r>
      <w:r w:rsidRPr="00BC19E0">
        <w:rPr>
          <w:rFonts w:ascii="Times New Roman" w:hAnsi="Times New Roman"/>
          <w:sz w:val="24"/>
          <w:szCs w:val="24"/>
        </w:rPr>
        <w:t>.</w:t>
      </w:r>
      <w:r w:rsidRPr="00BC19E0">
        <w:rPr>
          <w:rFonts w:ascii="Times New Roman" w:hAnsi="Times New Roman"/>
          <w:sz w:val="24"/>
          <w:szCs w:val="24"/>
          <w:lang w:val="ru-RU"/>
        </w:rPr>
        <w:t xml:space="preserve"> Фракийская инфильтрация продолжалась несколько столетий и должна была оформить устойчивый фракийский этнокульту</w:t>
      </w:r>
      <w:r w:rsidRPr="00BC19E0">
        <w:rPr>
          <w:rFonts w:ascii="Times New Roman" w:hAnsi="Times New Roman"/>
          <w:sz w:val="24"/>
          <w:szCs w:val="24"/>
          <w:lang w:val="ru-RU"/>
        </w:rPr>
        <w:t>р</w:t>
      </w:r>
      <w:r w:rsidRPr="00BC19E0">
        <w:rPr>
          <w:rFonts w:ascii="Times New Roman" w:hAnsi="Times New Roman"/>
          <w:sz w:val="24"/>
          <w:szCs w:val="24"/>
          <w:lang w:val="ru-RU"/>
        </w:rPr>
        <w:t>ный субстрат.</w:t>
      </w:r>
    </w:p>
    <w:p w:rsidR="00DB58FF" w:rsidRPr="00BC19E0" w:rsidRDefault="00DB58FF" w:rsidP="00DB58FF">
      <w:pPr>
        <w:tabs>
          <w:tab w:val="left" w:pos="284"/>
        </w:tabs>
        <w:spacing w:line="360" w:lineRule="auto"/>
        <w:ind w:firstLine="284"/>
        <w:jc w:val="both"/>
      </w:pPr>
      <w:r w:rsidRPr="00BC19E0">
        <w:t xml:space="preserve">В целом погребальный обряд некрополя Артезиан, сочетавший элементы преимущественно греческого и отчасти варварского происхождения, сходен с синхронными </w:t>
      </w:r>
      <w:proofErr w:type="spellStart"/>
      <w:r w:rsidRPr="00BC19E0">
        <w:t>боспорскими</w:t>
      </w:r>
      <w:proofErr w:type="spellEnd"/>
      <w:r w:rsidRPr="00BC19E0">
        <w:t xml:space="preserve"> могильниками, открытыми в Крымском Приазовье, например, в районе современных поселков Ново-Отрадное и Золотое. Полиэтническое происхождение местного населения при сходстве материальной культуры вполне доказано. По этой причине весьма интересны найденные в артезианских погребениях человеческие останки с прижизненно деформированными черепами, которые в научной литературе традиционно связываются с носителями негреческого происхождения. К сожалению, плохая сохранность антропологических материалов не позволяет достоверно определить наличие или отсутствие искусственной деформации на всех черепах из могил артезианского некрополя. В ряде случаев её признаки выявляются достаточно отчетливо.</w:t>
      </w:r>
    </w:p>
    <w:p w:rsidR="00DB58FF" w:rsidRPr="00BC19E0" w:rsidRDefault="00DB58FF" w:rsidP="00DB58FF">
      <w:pPr>
        <w:tabs>
          <w:tab w:val="left" w:pos="284"/>
        </w:tabs>
        <w:spacing w:line="360" w:lineRule="auto"/>
        <w:ind w:firstLine="284"/>
        <w:jc w:val="both"/>
      </w:pPr>
      <w:r w:rsidRPr="00BC19E0">
        <w:t>В антропологических материалах (среди трехсот индивидов) выявлено несколько десятков случаев искусственной деформации черепа, в том числе у близких родственников. Вполне допустимо говорить о деформаци</w:t>
      </w:r>
      <w:r>
        <w:t>и</w:t>
      </w:r>
      <w:r w:rsidRPr="00BC19E0">
        <w:t xml:space="preserve"> как о способе выделения этнической и элитарной составляющей среди жителей городища, так как подавляющее большинство черепов с прижизненной искусственной деформаци</w:t>
      </w:r>
      <w:r>
        <w:t>ей</w:t>
      </w:r>
      <w:r w:rsidRPr="00BC19E0">
        <w:t xml:space="preserve"> происходит из богатых погребений. Все выявленные случаи искусственной деформации относятся к кольцевому типу</w:t>
      </w:r>
      <w:r>
        <w:t xml:space="preserve">, объединявшему три варианта, которые отличались друг от друга особенностями </w:t>
      </w:r>
      <w:r w:rsidRPr="00BC19E0">
        <w:t xml:space="preserve">наложения повязок. Очевидно, что какая-то часть населения имела устоявшийся обычай прижизненной деформации черепов, которая по понятным причинам была возможна только в детском возрасте. Не случайно, что на отдельных черепах из детских погребений зафиксированы явные следы намеренного воздействия на кости черепа с целью придания голове определенной формы с помощью искусственных приспособлений. Вполне доказаны на антропологических материалах манипуляции по изменению формы головы у детей возрастом до года. </w:t>
      </w:r>
    </w:p>
    <w:p w:rsidR="00DB58FF" w:rsidRPr="00BC19E0" w:rsidRDefault="00DB58FF" w:rsidP="00DB58FF">
      <w:pPr>
        <w:tabs>
          <w:tab w:val="left" w:pos="284"/>
        </w:tabs>
        <w:spacing w:line="360" w:lineRule="auto"/>
        <w:ind w:firstLine="284"/>
        <w:jc w:val="both"/>
      </w:pPr>
      <w:r w:rsidRPr="00BC19E0">
        <w:lastRenderedPageBreak/>
        <w:t xml:space="preserve">Важен факт наличия как деформированных, так и недеформированных черепов у погребенных </w:t>
      </w:r>
      <w:r w:rsidR="007B36F3">
        <w:t>в склепах</w:t>
      </w:r>
      <w:r w:rsidRPr="00BC19E0">
        <w:t xml:space="preserve">, поскольку многие особенности данного погребального комплекса, в том числе антропологические признаки (например, крупные размеры скелета и особенности зубных патологий), свидетельствуют об особом статусе погребенных, вероятно, принадлежавших к элитной части общества. В больших грунтовых могилах с воинскими захоронениями также встречаются оба варианта. Следует указать, что как привилегированная часть общества, захороненная в склепах, так и менее привилегированная, захороненная в грунтовых могилах, особенно в очень бедных по составу инвентаря подбойных могилах, не были однородны по этническому происхождению. </w:t>
      </w:r>
    </w:p>
    <w:p w:rsidR="00DB58FF" w:rsidRPr="00BC19E0" w:rsidRDefault="00DB58FF" w:rsidP="00DB58FF">
      <w:pPr>
        <w:tabs>
          <w:tab w:val="left" w:pos="284"/>
        </w:tabs>
        <w:spacing w:line="360" w:lineRule="auto"/>
        <w:ind w:firstLine="284"/>
        <w:jc w:val="both"/>
      </w:pPr>
      <w:r w:rsidRPr="00BC19E0">
        <w:t xml:space="preserve">Частая встречаемость и наличие различных вариантов искусственной деформации черепа среди населения городища Артезиан </w:t>
      </w:r>
      <w:r w:rsidRPr="00BC19E0">
        <w:rPr>
          <w:lang w:val="en-US"/>
        </w:rPr>
        <w:t>I</w:t>
      </w:r>
      <w:r w:rsidRPr="00BC19E0">
        <w:t>–</w:t>
      </w:r>
      <w:r w:rsidRPr="00BC19E0">
        <w:rPr>
          <w:lang w:val="en-US"/>
        </w:rPr>
        <w:t>II</w:t>
      </w:r>
      <w:r w:rsidRPr="00BC19E0">
        <w:t xml:space="preserve"> вв. н.э., полностью греческого по материальной культуре и погребальному обряду, является необычным явлением. К примеру, в одном из погребений с костяком, имевшим деформированный череп, был найден </w:t>
      </w:r>
      <w:proofErr w:type="spellStart"/>
      <w:r w:rsidRPr="00BC19E0">
        <w:t>краснолаковый</w:t>
      </w:r>
      <w:proofErr w:type="spellEnd"/>
      <w:r w:rsidRPr="00BC19E0">
        <w:t xml:space="preserve"> светильник, красноречиво свидетельствующий об эллинской черте погребального обряда, реальной или заимствованной. Можно ли считать индивидов с деформированными черепами представителями элиты поселения, говорить утвердительно в настоящее время довольно затруднительно.</w:t>
      </w:r>
    </w:p>
    <w:p w:rsidR="00DB58FF" w:rsidRPr="00BC19E0" w:rsidRDefault="00DB58FF" w:rsidP="00DB58FF">
      <w:pPr>
        <w:tabs>
          <w:tab w:val="left" w:pos="284"/>
        </w:tabs>
        <w:spacing w:line="360" w:lineRule="auto"/>
        <w:ind w:firstLine="284"/>
        <w:jc w:val="both"/>
      </w:pPr>
      <w:r w:rsidRPr="00BC19E0">
        <w:t xml:space="preserve">Кстати, возможно, на деформации мало обращали внимание, считая их результатом «длительного ношения на голове ленточной повязки, распространенной в костюме античности и средневековья. Данное мнение может быть скорректировано при условии тщательного изучения материалов других поселений и могильников. Вполне вероятно, что следы намеренной деформации могут быть выявлены у погребенных на многих античных некрополях </w:t>
      </w:r>
      <w:proofErr w:type="spellStart"/>
      <w:r w:rsidRPr="00BC19E0">
        <w:t>Боспора</w:t>
      </w:r>
      <w:proofErr w:type="spellEnd"/>
      <w:r w:rsidRPr="00BC19E0">
        <w:t xml:space="preserve"> (не только на некрополе поселений Артезиан, Золотое и Илурат), что вновь поставит вопрос об этнической атрибуции погребений с деформированными черепами и возможности вообще связывать данный обряд с каким-либо определенным этносом, а не с определённым маркером всё ещё мало известной социальной (элитной?) стратификации </w:t>
      </w:r>
      <w:proofErr w:type="spellStart"/>
      <w:r w:rsidRPr="00BC19E0">
        <w:t>боспорского</w:t>
      </w:r>
      <w:proofErr w:type="spellEnd"/>
      <w:r w:rsidRPr="00BC19E0">
        <w:t xml:space="preserve"> общества.</w:t>
      </w:r>
    </w:p>
    <w:p w:rsidR="00DB58FF" w:rsidRPr="00BC19E0" w:rsidRDefault="00DB58FF" w:rsidP="00DB58FF">
      <w:pPr>
        <w:tabs>
          <w:tab w:val="left" w:pos="284"/>
        </w:tabs>
        <w:spacing w:line="360" w:lineRule="auto"/>
        <w:ind w:firstLine="284"/>
        <w:jc w:val="both"/>
      </w:pPr>
      <w:r w:rsidRPr="00BC19E0">
        <w:t>Проблематично связывать выявленные деформации черепов на артезианск</w:t>
      </w:r>
      <w:r>
        <w:t xml:space="preserve">ом </w:t>
      </w:r>
      <w:r w:rsidRPr="00BC19E0">
        <w:t xml:space="preserve">некрополе с определенным этническим компонентом населения крепости: фракийским, иранским, греческим или каким-либо ещё. Сравнительная база пока ещё не наработана. Заманчиво, конечно, проверить данные антропологии, прежде всего, из некрополей собственно материковой Фракии, но мне ничего неизвестно о находках там краниологических серий со следами прижизненных деформаций. В любом случае, требуется ещё и соответствующие, </w:t>
      </w:r>
      <w:r w:rsidRPr="00BC19E0">
        <w:lastRenderedPageBreak/>
        <w:t>весьма дорогостоящие, ДНК-исследования, которые вполне могут приоткрыть многие тайны происхождения царского гарнизона крепости Артезиан.</w:t>
      </w:r>
    </w:p>
    <w:p w:rsidR="00DB58FF" w:rsidRPr="00BC19E0" w:rsidRDefault="007B36F3" w:rsidP="00DB58FF">
      <w:pPr>
        <w:tabs>
          <w:tab w:val="left" w:pos="284"/>
        </w:tabs>
        <w:spacing w:line="360" w:lineRule="auto"/>
        <w:ind w:firstLine="284"/>
        <w:jc w:val="both"/>
      </w:pPr>
      <w:r>
        <w:t>Ва</w:t>
      </w:r>
      <w:r w:rsidR="00DB58FF" w:rsidRPr="00BC19E0">
        <w:t>жным</w:t>
      </w:r>
      <w:r w:rsidR="00DB58FF">
        <w:t>и</w:t>
      </w:r>
      <w:r w:rsidR="00DB58FF" w:rsidRPr="00BC19E0">
        <w:t xml:space="preserve"> показател</w:t>
      </w:r>
      <w:r w:rsidR="00DB58FF">
        <w:t>ями</w:t>
      </w:r>
      <w:r w:rsidR="00DB58FF" w:rsidRPr="00BC19E0">
        <w:t>, которы</w:t>
      </w:r>
      <w:r w:rsidR="00DB58FF">
        <w:t>е</w:t>
      </w:r>
      <w:r w:rsidR="00DB58FF" w:rsidRPr="00BC19E0">
        <w:t xml:space="preserve"> облегча</w:t>
      </w:r>
      <w:r w:rsidR="00DB58FF">
        <w:t>ю</w:t>
      </w:r>
      <w:r w:rsidR="00DB58FF" w:rsidRPr="00BC19E0">
        <w:t xml:space="preserve">т анализ и понимание социальной стратификации того или иного социума, выделения в нем определенного привилегированного и материально обеспеченного сословия, являются следующие вполне очевидные маркеры: богатое оружие, посуда, особенно металлическая, дорогостоящие ювелирные украшения, серебряные и золотые монеты, которые на </w:t>
      </w:r>
      <w:proofErr w:type="spellStart"/>
      <w:r w:rsidR="00DB58FF" w:rsidRPr="00BC19E0">
        <w:t>Боспоре</w:t>
      </w:r>
      <w:proofErr w:type="spellEnd"/>
      <w:r w:rsidR="00DB58FF" w:rsidRPr="00BC19E0">
        <w:t xml:space="preserve"> являлись средством </w:t>
      </w:r>
      <w:proofErr w:type="spellStart"/>
      <w:r w:rsidR="00DB58FF" w:rsidRPr="00BC19E0">
        <w:t>внутриэлитарного</w:t>
      </w:r>
      <w:proofErr w:type="spellEnd"/>
      <w:r w:rsidR="00DB58FF" w:rsidRPr="00BC19E0">
        <w:t xml:space="preserve"> обмена, редкие привозные изделия, одним словом, уникальные находки, которые обычно не встречаются среди стандартного массового археологического материала. Такие артефакты на городище и некрополе Артезиан обнаружены. Причем на некрополе, сильнейшим образом разграбленном в последние годы, они единичны, но на городище встречаются серийно, что очень необычно для глубинных районов </w:t>
      </w:r>
      <w:proofErr w:type="spellStart"/>
      <w:r w:rsidR="00DB58FF" w:rsidRPr="00BC19E0">
        <w:t>Боспора</w:t>
      </w:r>
      <w:proofErr w:type="spellEnd"/>
      <w:r w:rsidR="00DB58FF" w:rsidRPr="00BC19E0">
        <w:t>.</w:t>
      </w:r>
    </w:p>
    <w:p w:rsidR="00DB58FF" w:rsidRPr="00BC19E0" w:rsidRDefault="00DB58FF" w:rsidP="00DB58FF">
      <w:pPr>
        <w:tabs>
          <w:tab w:val="left" w:pos="284"/>
        </w:tabs>
        <w:spacing w:line="360" w:lineRule="auto"/>
        <w:ind w:firstLine="284"/>
        <w:jc w:val="both"/>
      </w:pPr>
      <w:r w:rsidRPr="00BC19E0">
        <w:t xml:space="preserve">Важно также отметить, что за почти три десятилетия ведущихся раскопок подобных редких статусных находок не было на всей изученной территории городища (на площади более 7 тыс. кв. м). Они </w:t>
      </w:r>
      <w:r w:rsidRPr="00BC19E0">
        <w:rPr>
          <w:i/>
        </w:rPr>
        <w:t>концентрировались только в районе ранней цитадели</w:t>
      </w:r>
      <w:r w:rsidRPr="00BC19E0">
        <w:t>, уничтоженной римским штурмом, а внутри неё – преимущественно среди руин самого большого центрального помещения 4, куда провалились прогоревшие верхние этажи крепости. Здесь найдено в горелом слое самое большое количество граффити с царскими тамгами на самых разных предметах – от игральных костей и кубков до утилитарных предметов быта. Там же открыты разнообразные ювелирные изделия, остатки разнообразной бытовой утвари, оружие и другие статусные вещи: золотые и серебряные монеты, металлическая посуда, многочисленные терракотовые статуэтки. Возможно, выше полуподвального помещения 4 размещались покои наместника крепости или другого высокого должностного лица, отвечавшего перед царем за сбор налогов, оборону и коммуникации на территории урочища Артезиан, площадью в пределах 25 кв. км.</w:t>
      </w:r>
    </w:p>
    <w:p w:rsidR="00DB58FF" w:rsidRPr="00BC19E0" w:rsidRDefault="00DB58FF" w:rsidP="00DB58FF">
      <w:pPr>
        <w:tabs>
          <w:tab w:val="left" w:pos="284"/>
        </w:tabs>
        <w:spacing w:line="360" w:lineRule="auto"/>
        <w:ind w:firstLine="284"/>
        <w:jc w:val="both"/>
      </w:pPr>
      <w:r w:rsidRPr="00BC19E0">
        <w:t>Несмотря на большие объемы проведённых работ, обилие находок, происходивших из полностью раскопанных полуподвальных помещений ранней цитадели, мало что известно о людях, оказавшихся внутри осажденной царской резиденции и погибших в ней в 46/47 г. в ходе штурм</w:t>
      </w:r>
      <w:r>
        <w:t>а</w:t>
      </w:r>
      <w:r w:rsidRPr="00BC19E0">
        <w:t xml:space="preserve"> римскими и союзными </w:t>
      </w:r>
      <w:proofErr w:type="spellStart"/>
      <w:r w:rsidRPr="00BC19E0">
        <w:t>боспорскими</w:t>
      </w:r>
      <w:proofErr w:type="spellEnd"/>
      <w:r w:rsidRPr="00BC19E0">
        <w:t xml:space="preserve"> войсками</w:t>
      </w:r>
      <w:r>
        <w:t>.</w:t>
      </w:r>
      <w:r w:rsidRPr="00BC19E0">
        <w:t xml:space="preserve"> Также неясен их социальный статус. Можно только предполагать, что под защитой крепостных стен могли оказаться как собственно насельники крепости, так и жители, которые сбежались из окрестных населенных пунктов. Среди них могли быть и зажиточные </w:t>
      </w:r>
      <w:proofErr w:type="spellStart"/>
      <w:r w:rsidRPr="00BC19E0">
        <w:t>боспоряне</w:t>
      </w:r>
      <w:proofErr w:type="spellEnd"/>
      <w:r w:rsidRPr="00BC19E0">
        <w:t xml:space="preserve">, сторонники партии </w:t>
      </w:r>
      <w:proofErr w:type="spellStart"/>
      <w:r w:rsidRPr="00BC19E0">
        <w:t>низверженного</w:t>
      </w:r>
      <w:proofErr w:type="spellEnd"/>
      <w:r w:rsidRPr="00BC19E0">
        <w:t xml:space="preserve"> Митридата III, вместе со своими домочадцами, имуществом, ценностями и </w:t>
      </w:r>
      <w:r w:rsidRPr="00BC19E0">
        <w:lastRenderedPageBreak/>
        <w:t xml:space="preserve">накоплениями. Впрочем, основная масса погибших в сгоревшей ранней цитадели, скорее всего, состояла из воинов гарнизона крепости и членов их семей. </w:t>
      </w:r>
    </w:p>
    <w:p w:rsidR="00DB58FF" w:rsidRPr="00BC19E0" w:rsidRDefault="00DB58FF" w:rsidP="00DB58FF">
      <w:pPr>
        <w:tabs>
          <w:tab w:val="left" w:pos="284"/>
        </w:tabs>
        <w:spacing w:line="360" w:lineRule="auto"/>
        <w:ind w:firstLine="284"/>
        <w:jc w:val="both"/>
      </w:pPr>
      <w:r w:rsidRPr="00BC19E0">
        <w:t>Не вызывает сомнений, что элита гарнизона была всаднической, хорошо экипированной и вооруженной. Остатки доспехов, шлемы, копья, дротики, длинные мечи, а также импортное вооружение, римские фибулы-</w:t>
      </w:r>
      <w:proofErr w:type="spellStart"/>
      <w:r w:rsidRPr="00BC19E0">
        <w:t>авциссы</w:t>
      </w:r>
      <w:proofErr w:type="spellEnd"/>
      <w:r w:rsidRPr="00BC19E0">
        <w:t xml:space="preserve">, серебряная и бронзовая посуда – все эти элитарные статусные вещи, которыми, несомненно, дорожили, каким-то чудом остались в слое горения, несмотря на то, что после гибели крепости пожарище неоднократно перекапывалось. Понятно, что таких артефактов было изначально гораздо больше, чем оказалось найдено. Подобные дорогостоящие предметы являются, действительно, важными маркерами элитарной культуры. Они были доступны родовитым </w:t>
      </w:r>
      <w:proofErr w:type="spellStart"/>
      <w:r w:rsidRPr="00BC19E0">
        <w:t>боспорянам</w:t>
      </w:r>
      <w:proofErr w:type="spellEnd"/>
      <w:r w:rsidRPr="00BC19E0">
        <w:t xml:space="preserve">, имевшим хороший материальный достаток, </w:t>
      </w:r>
      <w:r>
        <w:t xml:space="preserve">людям, </w:t>
      </w:r>
      <w:r w:rsidRPr="00BC19E0">
        <w:t xml:space="preserve">которые занимали определенные позиции в иерархии местной служилой и управленческой аристократии. Можно в этой связи упомянуть и золотые перстни с резными полудрагоценными камнями различными мифологическими изображениями, которые открыты в слое пожара и в кладах. Заманчиво в них видеть некие элитарные символы, царские награды, знаки особого социального статуса, подобные перстням римского всаднического сословия. Другие статусные маркеры, найденные в слое гибели городища, – серебряные и золотые монеты, римские и </w:t>
      </w:r>
      <w:proofErr w:type="spellStart"/>
      <w:r w:rsidRPr="00BC19E0">
        <w:t>боспорские</w:t>
      </w:r>
      <w:proofErr w:type="spellEnd"/>
      <w:r w:rsidRPr="00BC19E0">
        <w:t xml:space="preserve">, являлись средством накопления богатства. Прежде всего, это касается римской серебряной монеты, на </w:t>
      </w:r>
      <w:proofErr w:type="spellStart"/>
      <w:r w:rsidRPr="00BC19E0">
        <w:t>Боспоре</w:t>
      </w:r>
      <w:proofErr w:type="spellEnd"/>
      <w:r w:rsidRPr="00BC19E0">
        <w:t xml:space="preserve"> практически неизвестной и в реальном экономическом обороте не использова</w:t>
      </w:r>
      <w:r>
        <w:t>вшейся</w:t>
      </w:r>
      <w:r w:rsidRPr="00BC19E0">
        <w:t>. Возможно, серебро привезено безвестными жителями Артезиана из отдаленных римских провинций в качестве военного трофея или награды за службу.</w:t>
      </w:r>
    </w:p>
    <w:p w:rsidR="00DB58FF" w:rsidRPr="00BC19E0" w:rsidRDefault="00DB58FF" w:rsidP="00DB58FF">
      <w:pPr>
        <w:tabs>
          <w:tab w:val="left" w:pos="284"/>
        </w:tabs>
        <w:spacing w:line="360" w:lineRule="auto"/>
        <w:ind w:firstLine="284"/>
        <w:jc w:val="both"/>
      </w:pPr>
      <w:r w:rsidRPr="00BC19E0">
        <w:t>Клады, найденные в слое гибели городища, демонстрируют наиболее значимые и ценные для древних вещи, которыми дорожили богатые жители городища, ставши</w:t>
      </w:r>
      <w:r>
        <w:t>е</w:t>
      </w:r>
      <w:r w:rsidRPr="00BC19E0">
        <w:t xml:space="preserve"> последним подношением хтоническим богам в момент смертельной опасности, когда спасения было невозможно, а гибель неизбежна. В кладах были разнообразные золотые и серебряные украшения, сосудики для драгоценных благовоний, </w:t>
      </w:r>
      <w:proofErr w:type="spellStart"/>
      <w:r w:rsidRPr="00BC19E0">
        <w:t>боспорские</w:t>
      </w:r>
      <w:proofErr w:type="spellEnd"/>
      <w:r w:rsidRPr="00BC19E0">
        <w:t xml:space="preserve"> и римские монеты, памятные вещи – обереги: эллинистические бронзовые наконечники стрел, кремни, жетоны от игр. Все эти находки красноречиво свидетельствуют о довольно высоком уровне благосостояния жителей крепости. </w:t>
      </w:r>
    </w:p>
    <w:p w:rsidR="00DB58FF" w:rsidRPr="00BC19E0" w:rsidRDefault="00DB58FF" w:rsidP="00DB58FF">
      <w:pPr>
        <w:tabs>
          <w:tab w:val="left" w:pos="284"/>
        </w:tabs>
        <w:spacing w:line="360" w:lineRule="auto"/>
        <w:ind w:firstLine="284"/>
        <w:jc w:val="both"/>
      </w:pPr>
      <w:r w:rsidRPr="00BC19E0">
        <w:t xml:space="preserve">Вполне понятно, </w:t>
      </w:r>
      <w:r>
        <w:t>что увеличивало</w:t>
      </w:r>
      <w:r w:rsidRPr="00BC19E0">
        <w:t xml:space="preserve"> богатство зажиточных семей военного гарнизона, –воинск</w:t>
      </w:r>
      <w:r>
        <w:t>ая</w:t>
      </w:r>
      <w:r w:rsidRPr="00BC19E0">
        <w:t xml:space="preserve"> добыч</w:t>
      </w:r>
      <w:r>
        <w:t>а</w:t>
      </w:r>
      <w:r w:rsidRPr="00BC19E0">
        <w:t>, обработк</w:t>
      </w:r>
      <w:r>
        <w:t>а</w:t>
      </w:r>
      <w:r w:rsidRPr="00BC19E0">
        <w:t xml:space="preserve"> огромных массивов плодородных земель, торговл</w:t>
      </w:r>
      <w:r>
        <w:t>я</w:t>
      </w:r>
      <w:r w:rsidRPr="00BC19E0">
        <w:t xml:space="preserve"> хлебом, вином, скотом</w:t>
      </w:r>
      <w:r>
        <w:t xml:space="preserve"> и продуктами животноводства, ремесленными изделиями</w:t>
      </w:r>
      <w:r w:rsidRPr="00BC19E0">
        <w:t xml:space="preserve">. Какую-то роль в этом могло играть и жалование от </w:t>
      </w:r>
      <w:proofErr w:type="spellStart"/>
      <w:r w:rsidRPr="00BC19E0">
        <w:t>боспорского</w:t>
      </w:r>
      <w:proofErr w:type="spellEnd"/>
      <w:r w:rsidRPr="00BC19E0">
        <w:t xml:space="preserve"> царя. Не случайно, что основная масса бронзовых </w:t>
      </w:r>
      <w:proofErr w:type="spellStart"/>
      <w:r w:rsidRPr="00BC19E0">
        <w:t>боспорских</w:t>
      </w:r>
      <w:proofErr w:type="spellEnd"/>
      <w:r w:rsidRPr="00BC19E0">
        <w:t xml:space="preserve"> монет Митридата III, которая найдена в слое катастрофы, практически не была в обороте. Вряд ли бронзовой монетой платили элите военного </w:t>
      </w:r>
      <w:r w:rsidRPr="00BC19E0">
        <w:lastRenderedPageBreak/>
        <w:t>гарнизона, для этого предназначалось римское серебро и золото. Десять золотых монет, найденных на городище, причем, три из них уникальных, – тому яркое свидетельство</w:t>
      </w:r>
      <w:r w:rsidRPr="00BC19E0">
        <w:rPr>
          <w:rStyle w:val="a3"/>
          <w:sz w:val="24"/>
        </w:rPr>
        <w:footnoteReference w:id="8"/>
      </w:r>
      <w:r w:rsidRPr="00BC19E0">
        <w:t xml:space="preserve">. </w:t>
      </w:r>
      <w:r w:rsidRPr="00BC19E0">
        <w:lastRenderedPageBreak/>
        <w:t xml:space="preserve">Находок такого количества золотых монет </w:t>
      </w:r>
      <w:r w:rsidRPr="00BC19E0">
        <w:rPr>
          <w:lang w:val="en-US"/>
        </w:rPr>
        <w:t>I</w:t>
      </w:r>
      <w:r w:rsidRPr="00BC19E0">
        <w:t xml:space="preserve"> в. н. э. на легальных археологических раскопках </w:t>
      </w:r>
      <w:proofErr w:type="spellStart"/>
      <w:r w:rsidRPr="00BC19E0">
        <w:t>боспорских</w:t>
      </w:r>
      <w:proofErr w:type="spellEnd"/>
      <w:r w:rsidRPr="00BC19E0">
        <w:t xml:space="preserve"> сельских поселений, да и городов </w:t>
      </w:r>
      <w:proofErr w:type="spellStart"/>
      <w:r w:rsidRPr="00BC19E0">
        <w:t>Боспора</w:t>
      </w:r>
      <w:proofErr w:type="spellEnd"/>
      <w:r w:rsidRPr="00BC19E0">
        <w:t xml:space="preserve"> пока </w:t>
      </w:r>
      <w:proofErr w:type="spellStart"/>
      <w:r w:rsidRPr="00BC19E0">
        <w:t>ёще</w:t>
      </w:r>
      <w:proofErr w:type="spellEnd"/>
      <w:r w:rsidRPr="00BC19E0">
        <w:t xml:space="preserve"> не было. Вряд ли по материальному достатку жители городища Артезиан </w:t>
      </w:r>
      <w:r w:rsidRPr="00BC19E0">
        <w:rPr>
          <w:i/>
        </w:rPr>
        <w:t>чем-то особенным</w:t>
      </w:r>
      <w:r w:rsidRPr="00BC19E0">
        <w:t xml:space="preserve"> выделялись среди других военных поселенцев, живших в подобных царских крепостях на Европейском и Азиатском </w:t>
      </w:r>
      <w:proofErr w:type="spellStart"/>
      <w:r w:rsidRPr="00BC19E0">
        <w:t>Боспоре</w:t>
      </w:r>
      <w:proofErr w:type="spellEnd"/>
      <w:r w:rsidRPr="00BC19E0">
        <w:t xml:space="preserve">. О действительном уровне их благосостояния можно догадываться по косвенным данным: отдельным находкам дорогостоящих изделий и ювелирных украшениях на поселениях и некрополях. В целом же для проведения сопоставлений у нас сравнительных данных недостаточно, так как подобные памятники мало раскапывались широкими площадями, не говоря уже о просеве и флотации культурного слоя с целью поиска мелких артефактов. </w:t>
      </w:r>
    </w:p>
    <w:p w:rsidR="00DB58FF" w:rsidRPr="00BC19E0" w:rsidRDefault="00DB58FF" w:rsidP="00DB58FF">
      <w:pPr>
        <w:tabs>
          <w:tab w:val="left" w:pos="284"/>
        </w:tabs>
        <w:spacing w:line="360" w:lineRule="auto"/>
        <w:ind w:firstLine="284"/>
        <w:jc w:val="both"/>
      </w:pPr>
      <w:r w:rsidRPr="00BC19E0">
        <w:t xml:space="preserve">Надписи являются важным источником по пониманию полиэтнического происхождения населения городища. Прежде всего, это граффити и </w:t>
      </w:r>
      <w:proofErr w:type="spellStart"/>
      <w:r w:rsidRPr="00BC19E0">
        <w:t>дипинти</w:t>
      </w:r>
      <w:proofErr w:type="spellEnd"/>
      <w:r w:rsidRPr="00BC19E0">
        <w:t xml:space="preserve">, найденные в большом количестве во всех культурных напластованиях памятника, включая слой гибели ранней цитадели. Это были надписи на стенках пифосов, амфор, на фрагментах простой гончарной и </w:t>
      </w:r>
      <w:proofErr w:type="spellStart"/>
      <w:r w:rsidRPr="00BC19E0">
        <w:t>краснолаковой</w:t>
      </w:r>
      <w:proofErr w:type="spellEnd"/>
      <w:r w:rsidRPr="00BC19E0">
        <w:t xml:space="preserve"> посуды, пирамидальных глиняных грузилах, кружках из гончарных стенок, игральных и гадательных костях (астрагалах), игровых жетонах. Уникальны для поселений </w:t>
      </w:r>
      <w:proofErr w:type="spellStart"/>
      <w:r w:rsidRPr="00BC19E0">
        <w:t>боспор</w:t>
      </w:r>
      <w:bookmarkStart w:id="0" w:name="_GoBack"/>
      <w:bookmarkEnd w:id="0"/>
      <w:r w:rsidRPr="00BC19E0">
        <w:t>ской</w:t>
      </w:r>
      <w:proofErr w:type="spellEnd"/>
      <w:r w:rsidRPr="00BC19E0">
        <w:t xml:space="preserve"> хоры надписи на донцах серебряных </w:t>
      </w:r>
      <w:proofErr w:type="spellStart"/>
      <w:r w:rsidRPr="00BC19E0">
        <w:t>канфаров</w:t>
      </w:r>
      <w:proofErr w:type="spellEnd"/>
      <w:r w:rsidRPr="00BC19E0">
        <w:t>, происходящи</w:t>
      </w:r>
      <w:r>
        <w:t>х</w:t>
      </w:r>
      <w:r w:rsidRPr="00BC19E0">
        <w:t xml:space="preserve"> непосредственно из слоя пожара 46/47 г, которые пока ещё не введены в научный оборот. Все </w:t>
      </w:r>
      <w:r>
        <w:t>надписи</w:t>
      </w:r>
      <w:r w:rsidRPr="00BC19E0">
        <w:t xml:space="preserve"> выполнены на древнегреческом языке, за исключением, одной греко-латинской билингвы на игральной фишке с цифровыми обозначениями, равными числу 12. Среди граффити преобладают сокращения греческих слов и личных имен, хозяйственные и бытовые надписи. Широкое использование греческого языка жителями городища Артезиан на протяжении всей его многовековой истории свидетельствует о культурной преемственности и определенном образовательном уровне детей и взрослых. Нельзя в этой связи не упомянуть ещё </w:t>
      </w:r>
      <w:r>
        <w:t xml:space="preserve">об </w:t>
      </w:r>
      <w:r w:rsidRPr="00BC19E0">
        <w:t xml:space="preserve">одной удивительной находке – </w:t>
      </w:r>
      <w:proofErr w:type="spellStart"/>
      <w:r w:rsidRPr="00BC19E0">
        <w:t>остраконе</w:t>
      </w:r>
      <w:proofErr w:type="spellEnd"/>
      <w:r w:rsidRPr="00BC19E0">
        <w:t xml:space="preserve"> с мног</w:t>
      </w:r>
      <w:r w:rsidRPr="00BC19E0">
        <w:t>о</w:t>
      </w:r>
      <w:r w:rsidRPr="00BC19E0">
        <w:t xml:space="preserve">строчным двухсторонним граффито – школьным упражнением. Данная надпись, как показывает проведенный палеографический анализ, начертана в период правления царя </w:t>
      </w:r>
      <w:proofErr w:type="spellStart"/>
      <w:r w:rsidRPr="00BC19E0">
        <w:t>Аспурга</w:t>
      </w:r>
      <w:proofErr w:type="spellEnd"/>
      <w:r w:rsidRPr="00BC19E0">
        <w:t xml:space="preserve"> двумя </w:t>
      </w:r>
      <w:r w:rsidRPr="00BC19E0">
        <w:lastRenderedPageBreak/>
        <w:t xml:space="preserve">учениками, обучавшимися в одном из северных помещений ранней цитадели городища Артезиан греческому языку. Причем их имена на черепке присутствуют. Это были некие </w:t>
      </w:r>
      <w:proofErr w:type="spellStart"/>
      <w:r w:rsidRPr="00BC19E0">
        <w:t>Салас</w:t>
      </w:r>
      <w:proofErr w:type="spellEnd"/>
      <w:r w:rsidRPr="00BC19E0">
        <w:t xml:space="preserve"> (</w:t>
      </w:r>
      <w:r w:rsidRPr="00BC19E0">
        <w:rPr>
          <w:rFonts w:ascii="Palatino Linotype" w:hAnsi="Palatino Linotype"/>
          <w:lang w:val="el-GR"/>
        </w:rPr>
        <w:t>Σάλας</w:t>
      </w:r>
      <w:r w:rsidRPr="00BC19E0">
        <w:rPr>
          <w:rFonts w:ascii="Palatino Linotype" w:hAnsi="Palatino Linotype"/>
        </w:rPr>
        <w:t xml:space="preserve">) и </w:t>
      </w:r>
      <w:proofErr w:type="spellStart"/>
      <w:r w:rsidRPr="00BC19E0">
        <w:rPr>
          <w:rFonts w:ascii="Palatino Linotype" w:hAnsi="Palatino Linotype"/>
        </w:rPr>
        <w:t>Долес</w:t>
      </w:r>
      <w:proofErr w:type="spellEnd"/>
      <w:r w:rsidRPr="00BC19E0">
        <w:rPr>
          <w:rFonts w:ascii="Palatino Linotype" w:hAnsi="Palatino Linotype"/>
        </w:rPr>
        <w:t xml:space="preserve"> (</w:t>
      </w:r>
      <w:r w:rsidRPr="00BC19E0">
        <w:rPr>
          <w:rFonts w:ascii="Palatino Linotype" w:hAnsi="Palatino Linotype"/>
          <w:lang w:val="el-GR"/>
        </w:rPr>
        <w:t>Δóλης</w:t>
      </w:r>
      <w:r w:rsidRPr="00BC19E0">
        <w:rPr>
          <w:rFonts w:ascii="Palatino Linotype" w:hAnsi="Palatino Linotype"/>
        </w:rPr>
        <w:t xml:space="preserve">), которые помимо обычных ученических упражнений отметились довольно непристойными шутками. </w:t>
      </w:r>
      <w:r w:rsidR="007A3239">
        <w:rPr>
          <w:rFonts w:ascii="Palatino Linotype" w:hAnsi="Palatino Linotype"/>
        </w:rPr>
        <w:t>Судя по их именам, в</w:t>
      </w:r>
      <w:r w:rsidRPr="00BC19E0">
        <w:t xml:space="preserve">полне допустимо, что если они сами, то их предки могли прибыть на </w:t>
      </w:r>
      <w:proofErr w:type="spellStart"/>
      <w:r w:rsidRPr="00BC19E0">
        <w:t>Боспор</w:t>
      </w:r>
      <w:proofErr w:type="spellEnd"/>
      <w:r w:rsidRPr="00BC19E0">
        <w:t xml:space="preserve"> именно из внутренних регионов Фракии, так как эти имена встречаются там наиболее часто по сравнению с другими регионами античного мира</w:t>
      </w:r>
      <w:r w:rsidRPr="00BC19E0">
        <w:rPr>
          <w:rStyle w:val="a3"/>
          <w:sz w:val="24"/>
        </w:rPr>
        <w:footnoteReference w:id="9"/>
      </w:r>
      <w:r w:rsidRPr="00BC19E0">
        <w:t xml:space="preserve">. </w:t>
      </w:r>
    </w:p>
    <w:p w:rsidR="00DB58FF" w:rsidRPr="00BC19E0" w:rsidRDefault="00DB58FF" w:rsidP="00DB58FF">
      <w:pPr>
        <w:tabs>
          <w:tab w:val="left" w:pos="284"/>
        </w:tabs>
        <w:spacing w:line="360" w:lineRule="auto"/>
        <w:ind w:firstLine="284"/>
        <w:jc w:val="both"/>
      </w:pPr>
      <w:r w:rsidRPr="00BC19E0">
        <w:t xml:space="preserve">Понятно, что обучение грамоте подрастающего поколения и наличие учителей непосредственно на городище требовало определённых финансовых и организационных ресурсов. В любом случае, наличие школы – важный цивилизационный признак, который </w:t>
      </w:r>
      <w:proofErr w:type="gramStart"/>
      <w:r w:rsidRPr="00BC19E0">
        <w:t>говорит</w:t>
      </w:r>
      <w:proofErr w:type="gramEnd"/>
      <w:r w:rsidRPr="00BC19E0">
        <w:t xml:space="preserve"> как о благосостоянии военных поселенцев, так и о присутствии среди них грамотных людей, а также потребности обучать детей грамоте.</w:t>
      </w:r>
    </w:p>
    <w:p w:rsidR="00DB58FF" w:rsidRPr="00BC19E0" w:rsidRDefault="00DB58FF" w:rsidP="00DB58FF">
      <w:pPr>
        <w:tabs>
          <w:tab w:val="left" w:pos="8222"/>
        </w:tabs>
        <w:spacing w:before="60" w:after="50" w:line="360" w:lineRule="auto"/>
        <w:ind w:right="29" w:firstLine="284"/>
        <w:jc w:val="both"/>
      </w:pPr>
      <w:r w:rsidRPr="00BC19E0">
        <w:t xml:space="preserve">Артезианские </w:t>
      </w:r>
      <w:r w:rsidR="007A3239">
        <w:t xml:space="preserve">археологические </w:t>
      </w:r>
      <w:r w:rsidRPr="00BC19E0">
        <w:t xml:space="preserve">материалы достаточно согласно свидетельствуют о заметном римском влиянии на формирование местной элитарной материальной культуры. Исторический парадокс заключается в том, что романизированная элита была уничтожена во время </w:t>
      </w:r>
      <w:proofErr w:type="spellStart"/>
      <w:r w:rsidRPr="00BC19E0">
        <w:t>боспоро</w:t>
      </w:r>
      <w:proofErr w:type="spellEnd"/>
      <w:r w:rsidRPr="00BC19E0">
        <w:t xml:space="preserve">-римской войны как раз сторонниками проримской партии во главе с римским ставленником </w:t>
      </w:r>
      <w:proofErr w:type="spellStart"/>
      <w:r w:rsidRPr="00BC19E0">
        <w:t>Котисом</w:t>
      </w:r>
      <w:proofErr w:type="spellEnd"/>
      <w:r w:rsidRPr="00BC19E0">
        <w:t>.</w:t>
      </w:r>
    </w:p>
    <w:p w:rsidR="003D52CA" w:rsidRDefault="00753D34"/>
    <w:sectPr w:rsidR="003D52CA">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D34" w:rsidRDefault="00753D34" w:rsidP="00DB58FF">
      <w:r>
        <w:separator/>
      </w:r>
    </w:p>
  </w:endnote>
  <w:endnote w:type="continuationSeparator" w:id="0">
    <w:p w:rsidR="00753D34" w:rsidRDefault="00753D34" w:rsidP="00DB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Courier New"/>
    <w:charset w:val="00"/>
    <w:family w:val="swiss"/>
    <w:pitch w:val="variable"/>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17962"/>
      <w:docPartObj>
        <w:docPartGallery w:val="Page Numbers (Bottom of Page)"/>
        <w:docPartUnique/>
      </w:docPartObj>
    </w:sdtPr>
    <w:sdtContent>
      <w:p w:rsidR="007A3239" w:rsidRDefault="007A3239">
        <w:pPr>
          <w:pStyle w:val="ad"/>
          <w:jc w:val="right"/>
        </w:pPr>
        <w:r>
          <w:fldChar w:fldCharType="begin"/>
        </w:r>
        <w:r>
          <w:instrText>PAGE   \* MERGEFORMAT</w:instrText>
        </w:r>
        <w:r>
          <w:fldChar w:fldCharType="separate"/>
        </w:r>
        <w:r>
          <w:rPr>
            <w:noProof/>
          </w:rPr>
          <w:t>15</w:t>
        </w:r>
        <w:r>
          <w:fldChar w:fldCharType="end"/>
        </w:r>
      </w:p>
    </w:sdtContent>
  </w:sdt>
  <w:p w:rsidR="007A3239" w:rsidRDefault="007A323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D34" w:rsidRDefault="00753D34" w:rsidP="00DB58FF">
      <w:r>
        <w:separator/>
      </w:r>
    </w:p>
  </w:footnote>
  <w:footnote w:type="continuationSeparator" w:id="0">
    <w:p w:rsidR="00753D34" w:rsidRDefault="00753D34" w:rsidP="00DB58FF">
      <w:r>
        <w:continuationSeparator/>
      </w:r>
    </w:p>
  </w:footnote>
  <w:footnote w:id="1">
    <w:p w:rsidR="00DB58FF" w:rsidRPr="00DB58FF" w:rsidRDefault="00DB58FF" w:rsidP="00DB58FF">
      <w:pPr>
        <w:pStyle w:val="a4"/>
        <w:ind w:firstLine="284"/>
        <w:rPr>
          <w:rFonts w:ascii="Times New Roman" w:hAnsi="Times New Roman"/>
          <w:lang w:val="ru-RU"/>
        </w:rPr>
      </w:pPr>
      <w:r>
        <w:rPr>
          <w:rStyle w:val="a3"/>
        </w:rPr>
        <w:footnoteRef/>
      </w:r>
      <w:r>
        <w:t xml:space="preserve"> </w:t>
      </w:r>
      <w:r w:rsidRPr="008A20CA">
        <w:rPr>
          <w:rFonts w:ascii="Times New Roman" w:hAnsi="Times New Roman"/>
          <w:i/>
        </w:rPr>
        <w:t>Винокуров Николай Игоревич</w:t>
      </w:r>
      <w:r w:rsidRPr="008A20CA">
        <w:rPr>
          <w:rFonts w:ascii="Times New Roman" w:hAnsi="Times New Roman"/>
        </w:rPr>
        <w:t xml:space="preserve"> – доктор исторических наук, профессор, заведующий кафедрой ист</w:t>
      </w:r>
      <w:r w:rsidRPr="008A20CA">
        <w:rPr>
          <w:rFonts w:ascii="Times New Roman" w:hAnsi="Times New Roman"/>
        </w:rPr>
        <w:t>о</w:t>
      </w:r>
      <w:r w:rsidRPr="008A20CA">
        <w:rPr>
          <w:rFonts w:ascii="Times New Roman" w:hAnsi="Times New Roman"/>
        </w:rPr>
        <w:t>рии древнего мира и средних веков МПГУ.</w:t>
      </w:r>
      <w:r w:rsidRPr="008A20CA">
        <w:rPr>
          <w:rFonts w:ascii="Times New Roman" w:hAnsi="Times New Roman"/>
          <w:lang w:val="ru-RU"/>
        </w:rPr>
        <w:t xml:space="preserve"> Почта: vinokurovn@list.ru</w:t>
      </w:r>
    </w:p>
  </w:footnote>
  <w:footnote w:id="2">
    <w:p w:rsidR="00DB58FF" w:rsidRPr="00CB5A50" w:rsidRDefault="00DB58FF" w:rsidP="00DB58FF">
      <w:pPr>
        <w:pStyle w:val="a4"/>
        <w:ind w:firstLine="284"/>
        <w:jc w:val="both"/>
        <w:rPr>
          <w:rFonts w:ascii="Times New Roman" w:hAnsi="Times New Roman"/>
        </w:rPr>
      </w:pPr>
      <w:r w:rsidRPr="00CB5A50">
        <w:rPr>
          <w:rStyle w:val="a3"/>
          <w:rFonts w:ascii="Times New Roman" w:hAnsi="Times New Roman"/>
        </w:rPr>
        <w:footnoteRef/>
      </w:r>
      <w:r w:rsidRPr="00CB5A50">
        <w:rPr>
          <w:rFonts w:ascii="Times New Roman" w:hAnsi="Times New Roman"/>
        </w:rPr>
        <w:t xml:space="preserve"> </w:t>
      </w:r>
      <w:r w:rsidRPr="00CB5A50">
        <w:rPr>
          <w:rFonts w:ascii="Times New Roman" w:hAnsi="Times New Roman"/>
        </w:rPr>
        <w:t xml:space="preserve">В первые годы исследования памятника, когда раскопки приносили преимущественно ординарные находки, типичные для сельских поселений Европейского </w:t>
      </w:r>
      <w:proofErr w:type="spellStart"/>
      <w:r w:rsidRPr="00CB5A50">
        <w:rPr>
          <w:rFonts w:ascii="Times New Roman" w:hAnsi="Times New Roman"/>
        </w:rPr>
        <w:t>Боспора</w:t>
      </w:r>
      <w:proofErr w:type="spellEnd"/>
      <w:r w:rsidRPr="00CB5A50">
        <w:rPr>
          <w:rFonts w:ascii="Times New Roman" w:hAnsi="Times New Roman"/>
        </w:rPr>
        <w:t xml:space="preserve">, было сложно предположить, что через несколько десятилетий они откроют </w:t>
      </w:r>
      <w:r w:rsidRPr="00CB5A50">
        <w:rPr>
          <w:rFonts w:ascii="Times New Roman" w:hAnsi="Times New Roman"/>
          <w:lang w:val="ru-RU"/>
        </w:rPr>
        <w:t xml:space="preserve">настолько </w:t>
      </w:r>
      <w:r w:rsidRPr="00CB5A50">
        <w:rPr>
          <w:rFonts w:ascii="Times New Roman" w:hAnsi="Times New Roman"/>
        </w:rPr>
        <w:t xml:space="preserve">значительное количество уникальных артефактов, ранее неизвестных на </w:t>
      </w:r>
      <w:proofErr w:type="spellStart"/>
      <w:r w:rsidRPr="00CB5A50">
        <w:rPr>
          <w:rFonts w:ascii="Times New Roman" w:hAnsi="Times New Roman"/>
        </w:rPr>
        <w:t>Боспоре</w:t>
      </w:r>
      <w:proofErr w:type="spellEnd"/>
      <w:r w:rsidRPr="00CB5A50">
        <w:rPr>
          <w:rFonts w:ascii="Times New Roman" w:hAnsi="Times New Roman"/>
        </w:rPr>
        <w:t>.</w:t>
      </w:r>
    </w:p>
  </w:footnote>
  <w:footnote w:id="3">
    <w:p w:rsidR="00DB58FF" w:rsidRPr="000B0FAC" w:rsidRDefault="00DB58FF" w:rsidP="00DB58FF">
      <w:pPr>
        <w:pStyle w:val="a4"/>
        <w:ind w:firstLine="284"/>
        <w:jc w:val="both"/>
        <w:rPr>
          <w:rFonts w:ascii="Times New Roman" w:hAnsi="Times New Roman"/>
        </w:rPr>
      </w:pPr>
      <w:r w:rsidRPr="000B0FAC">
        <w:rPr>
          <w:rStyle w:val="a3"/>
          <w:rFonts w:ascii="Times New Roman" w:hAnsi="Times New Roman"/>
        </w:rPr>
        <w:footnoteRef/>
      </w:r>
      <w:r w:rsidRPr="000B0FAC">
        <w:rPr>
          <w:rFonts w:ascii="Times New Roman" w:hAnsi="Times New Roman"/>
        </w:rPr>
        <w:t xml:space="preserve"> </w:t>
      </w:r>
      <w:r w:rsidRPr="000B0FAC">
        <w:rPr>
          <w:rFonts w:ascii="Times New Roman" w:hAnsi="Times New Roman"/>
        </w:rPr>
        <w:t>Интересно, что по мощным пластам раковин мидий в нивелировочном слое под позднюю цитадель предположительно реконструируется время ее строительства: поздняя весна-лето. Время, когда на Азове был возможен массовый промысел моллюсков. Вполне допустимо, что найденные на некрополе городища погребения мужчин, погибших в результате тяжелых увечий, были связаны с этим строительством. У них были сломаны кости нижних конечностей одномоментным ударом. Характер травм показывает, что они случились в результате падения с высоты тяжелых предметов (камней, бревен?) и стали несомненной причиной смерти.</w:t>
      </w:r>
    </w:p>
  </w:footnote>
  <w:footnote w:id="4">
    <w:p w:rsidR="00DB58FF" w:rsidRPr="000B0FAC" w:rsidRDefault="00DB58FF" w:rsidP="00DB58FF">
      <w:pPr>
        <w:pStyle w:val="a4"/>
        <w:ind w:firstLine="284"/>
        <w:jc w:val="both"/>
        <w:rPr>
          <w:rFonts w:ascii="Times New Roman" w:hAnsi="Times New Roman"/>
        </w:rPr>
      </w:pPr>
      <w:r w:rsidRPr="000B0FAC">
        <w:rPr>
          <w:rStyle w:val="a3"/>
          <w:rFonts w:ascii="Times New Roman" w:hAnsi="Times New Roman"/>
        </w:rPr>
        <w:footnoteRef/>
      </w:r>
      <w:r w:rsidRPr="000B0FAC">
        <w:rPr>
          <w:rFonts w:ascii="Times New Roman" w:hAnsi="Times New Roman"/>
        </w:rPr>
        <w:t xml:space="preserve"> </w:t>
      </w:r>
      <w:r w:rsidRPr="000B0FAC">
        <w:rPr>
          <w:rFonts w:ascii="Times New Roman" w:hAnsi="Times New Roman"/>
          <w:lang w:val="ru-RU"/>
        </w:rPr>
        <w:t>Так, две стелы, которые стояли на некрополе городища Артезиан на могилах во</w:t>
      </w:r>
      <w:r>
        <w:rPr>
          <w:rFonts w:ascii="Times New Roman" w:hAnsi="Times New Roman"/>
          <w:lang w:val="ru-RU"/>
        </w:rPr>
        <w:t>и</w:t>
      </w:r>
      <w:r w:rsidRPr="000B0FAC">
        <w:rPr>
          <w:rFonts w:ascii="Times New Roman" w:hAnsi="Times New Roman"/>
          <w:lang w:val="ru-RU"/>
        </w:rPr>
        <w:t>нов-</w:t>
      </w:r>
      <w:r>
        <w:rPr>
          <w:rFonts w:ascii="Times New Roman" w:hAnsi="Times New Roman"/>
          <w:lang w:val="ru-RU"/>
        </w:rPr>
        <w:t>всадников</w:t>
      </w:r>
      <w:r w:rsidRPr="000B0FAC">
        <w:rPr>
          <w:rFonts w:ascii="Times New Roman" w:hAnsi="Times New Roman"/>
          <w:lang w:val="ru-RU"/>
        </w:rPr>
        <w:t xml:space="preserve">, оказались во вторичном использовании. Одна стела – была зачем-то принесена на городище, разбита и брошена под стены новой цитадели, построенной царём </w:t>
      </w:r>
      <w:proofErr w:type="spellStart"/>
      <w:r w:rsidRPr="000B0FAC">
        <w:rPr>
          <w:rFonts w:ascii="Times New Roman" w:hAnsi="Times New Roman"/>
          <w:lang w:val="ru-RU"/>
        </w:rPr>
        <w:t>Котисом</w:t>
      </w:r>
      <w:proofErr w:type="spellEnd"/>
      <w:r w:rsidRPr="000B0FAC">
        <w:rPr>
          <w:rFonts w:ascii="Times New Roman" w:hAnsi="Times New Roman"/>
          <w:lang w:val="ru-RU"/>
        </w:rPr>
        <w:t xml:space="preserve"> на руинах старой. Вторая стела – послужила в качестве перекрытия для богатой могилы некого умершего из числа насельников новой крепости.</w:t>
      </w:r>
    </w:p>
  </w:footnote>
  <w:footnote w:id="5">
    <w:p w:rsidR="00DB58FF" w:rsidRPr="000B0FAC" w:rsidRDefault="00DB58FF" w:rsidP="00DB58FF">
      <w:pPr>
        <w:tabs>
          <w:tab w:val="left" w:pos="9639"/>
        </w:tabs>
        <w:ind w:firstLine="284"/>
        <w:jc w:val="both"/>
        <w:rPr>
          <w:sz w:val="20"/>
          <w:szCs w:val="20"/>
        </w:rPr>
      </w:pPr>
      <w:r w:rsidRPr="000B0FAC">
        <w:rPr>
          <w:rStyle w:val="a3"/>
          <w:szCs w:val="20"/>
        </w:rPr>
        <w:footnoteRef/>
      </w:r>
      <w:r w:rsidRPr="000B0FAC">
        <w:rPr>
          <w:sz w:val="20"/>
          <w:szCs w:val="20"/>
        </w:rPr>
        <w:t xml:space="preserve"> Южнее цитадели были открыты нижние этажи казарм времени Митридата </w:t>
      </w:r>
      <w:proofErr w:type="spellStart"/>
      <w:r w:rsidRPr="000B0FAC">
        <w:rPr>
          <w:sz w:val="20"/>
          <w:szCs w:val="20"/>
        </w:rPr>
        <w:t>Евпатора</w:t>
      </w:r>
      <w:proofErr w:type="spellEnd"/>
      <w:r w:rsidRPr="000B0FAC">
        <w:rPr>
          <w:sz w:val="20"/>
          <w:szCs w:val="20"/>
        </w:rPr>
        <w:t xml:space="preserve"> Диониса, расположенных на нескольких террасах. Они выдел</w:t>
      </w:r>
      <w:r>
        <w:rPr>
          <w:sz w:val="20"/>
          <w:szCs w:val="20"/>
        </w:rPr>
        <w:t>ял</w:t>
      </w:r>
      <w:r w:rsidRPr="000B0FAC">
        <w:rPr>
          <w:sz w:val="20"/>
          <w:szCs w:val="20"/>
        </w:rPr>
        <w:t xml:space="preserve">ись сложенными из </w:t>
      </w:r>
      <w:proofErr w:type="spellStart"/>
      <w:r w:rsidRPr="000B0FAC">
        <w:rPr>
          <w:sz w:val="20"/>
          <w:szCs w:val="20"/>
        </w:rPr>
        <w:t>квадров</w:t>
      </w:r>
      <w:proofErr w:type="spellEnd"/>
      <w:r w:rsidRPr="000B0FAC">
        <w:rPr>
          <w:sz w:val="20"/>
          <w:szCs w:val="20"/>
        </w:rPr>
        <w:t xml:space="preserve"> мощными стенами, правильностью планировки, монументальностью и техникой «шахматной» кладки, необычной для архитектурных сооружений Северного Причерноморья.</w:t>
      </w:r>
    </w:p>
  </w:footnote>
  <w:footnote w:id="6">
    <w:p w:rsidR="00DB58FF" w:rsidRPr="000B0FAC" w:rsidRDefault="00DB58FF" w:rsidP="00DB58FF">
      <w:pPr>
        <w:pStyle w:val="BlockQuotation"/>
        <w:widowControl/>
        <w:spacing w:line="240" w:lineRule="auto"/>
        <w:ind w:left="0" w:right="0" w:firstLine="284"/>
        <w:rPr>
          <w:rFonts w:ascii="Times New Roman" w:hAnsi="Times New Roman"/>
          <w:sz w:val="20"/>
        </w:rPr>
      </w:pPr>
      <w:r w:rsidRPr="000B0FAC">
        <w:rPr>
          <w:rStyle w:val="a3"/>
          <w:rFonts w:ascii="Times New Roman" w:hAnsi="Times New Roman"/>
        </w:rPr>
        <w:footnoteRef/>
      </w:r>
      <w:r w:rsidRPr="000B0FAC">
        <w:rPr>
          <w:rFonts w:ascii="Times New Roman" w:hAnsi="Times New Roman"/>
          <w:sz w:val="20"/>
        </w:rPr>
        <w:t xml:space="preserve"> Несмотря на многолетние раскопки широкими площадями, могильник городища всё ещё находится в начальной фазе изучения. Прискорбно, что он был очень сильно разграблен после развала СССР, важнейшие, наиболее богатые захоронения, были полностью уничтожены. На некрополе удалось выделить</w:t>
      </w:r>
      <w:r>
        <w:rPr>
          <w:rFonts w:ascii="Times New Roman" w:hAnsi="Times New Roman"/>
          <w:sz w:val="20"/>
        </w:rPr>
        <w:t>,</w:t>
      </w:r>
      <w:r w:rsidRPr="000B0FAC">
        <w:rPr>
          <w:rFonts w:ascii="Times New Roman" w:hAnsi="Times New Roman"/>
          <w:sz w:val="20"/>
        </w:rPr>
        <w:t xml:space="preserve"> по меньшей мере</w:t>
      </w:r>
      <w:r>
        <w:rPr>
          <w:rFonts w:ascii="Times New Roman" w:hAnsi="Times New Roman"/>
          <w:sz w:val="20"/>
        </w:rPr>
        <w:t>,</w:t>
      </w:r>
      <w:r w:rsidRPr="000B0FAC">
        <w:rPr>
          <w:rFonts w:ascii="Times New Roman" w:hAnsi="Times New Roman"/>
          <w:sz w:val="20"/>
        </w:rPr>
        <w:t xml:space="preserve"> три участка: северный, центральный и южный. Раскопки затрагивали центральный и северный участки. На 11 раскопах найдено более 245 погребальных объектов, включая восемь монументальных каменных склепов. Некрополь изучен на площади 3290 кв. м.</w:t>
      </w:r>
      <w:r w:rsidRPr="000B0FAC">
        <w:rPr>
          <w:rFonts w:ascii="Times New Roman" w:hAnsi="Times New Roman"/>
          <w:sz w:val="20"/>
          <w:lang w:eastAsia="de-DE"/>
        </w:rPr>
        <w:t xml:space="preserve"> На </w:t>
      </w:r>
      <w:r>
        <w:rPr>
          <w:rFonts w:ascii="Times New Roman" w:hAnsi="Times New Roman"/>
          <w:sz w:val="20"/>
          <w:lang w:eastAsia="de-DE"/>
        </w:rPr>
        <w:t xml:space="preserve">раскопанных </w:t>
      </w:r>
      <w:r w:rsidRPr="000B0FAC">
        <w:rPr>
          <w:rFonts w:ascii="Times New Roman" w:hAnsi="Times New Roman"/>
          <w:sz w:val="20"/>
          <w:lang w:eastAsia="de-DE"/>
        </w:rPr>
        <w:t xml:space="preserve">участках </w:t>
      </w:r>
      <w:r>
        <w:rPr>
          <w:rFonts w:ascii="Times New Roman" w:hAnsi="Times New Roman"/>
          <w:sz w:val="20"/>
          <w:lang w:eastAsia="de-DE"/>
        </w:rPr>
        <w:t>он</w:t>
      </w:r>
      <w:r w:rsidRPr="000B0FAC">
        <w:rPr>
          <w:rFonts w:ascii="Times New Roman" w:hAnsi="Times New Roman"/>
          <w:sz w:val="20"/>
          <w:lang w:eastAsia="de-DE"/>
        </w:rPr>
        <w:t xml:space="preserve"> представляется довольно однородным. Среди погребальных сооружений некрополя преобладали прямоугольные грунтовые</w:t>
      </w:r>
      <w:r w:rsidRPr="000B0FAC">
        <w:rPr>
          <w:rFonts w:ascii="Times New Roman" w:hAnsi="Times New Roman"/>
          <w:sz w:val="20"/>
        </w:rPr>
        <w:t xml:space="preserve"> могилы (иногда с округленными углами) с заплечиками для установки каменного перекрытия из одной-четырех каменных плит. Грунтовые могилы с подбоем в целом не характерны для некрополя. Всего найдено пятнадцать таких могил. Еще малочисленней плитовые гробницы, которых найдено семь. Детских захоронений в каменных саркофагах – четырнадцать. </w:t>
      </w:r>
      <w:proofErr w:type="spellStart"/>
      <w:r w:rsidRPr="000B0FAC">
        <w:rPr>
          <w:rFonts w:ascii="Times New Roman" w:hAnsi="Times New Roman"/>
          <w:sz w:val="20"/>
        </w:rPr>
        <w:t>Подкурганных</w:t>
      </w:r>
      <w:proofErr w:type="spellEnd"/>
      <w:r w:rsidRPr="000B0FAC">
        <w:rPr>
          <w:rFonts w:ascii="Times New Roman" w:hAnsi="Times New Roman"/>
          <w:sz w:val="20"/>
        </w:rPr>
        <w:t xml:space="preserve"> монументальных каменных склепов обнаружено – восемь. Могил с захоронениями собак – четыре, с захоронениями лошадей – пятнадцать. Таким образом, как и на других </w:t>
      </w:r>
      <w:proofErr w:type="spellStart"/>
      <w:r w:rsidRPr="000B0FAC">
        <w:rPr>
          <w:rFonts w:ascii="Times New Roman" w:hAnsi="Times New Roman"/>
          <w:sz w:val="20"/>
        </w:rPr>
        <w:t>боспорских</w:t>
      </w:r>
      <w:proofErr w:type="spellEnd"/>
      <w:r w:rsidRPr="000B0FAC">
        <w:rPr>
          <w:rFonts w:ascii="Times New Roman" w:hAnsi="Times New Roman"/>
          <w:sz w:val="20"/>
        </w:rPr>
        <w:t xml:space="preserve"> могильниках в целом преобладали грунтовые могилы, прежде всего – с каменным перекрытием, а подбойные могилы и земляные склепы малочисленны. Преобладает </w:t>
      </w:r>
      <w:proofErr w:type="spellStart"/>
      <w:r w:rsidRPr="000B0FAC">
        <w:rPr>
          <w:rFonts w:ascii="Times New Roman" w:hAnsi="Times New Roman"/>
          <w:sz w:val="20"/>
        </w:rPr>
        <w:t>трупоположение</w:t>
      </w:r>
      <w:proofErr w:type="spellEnd"/>
      <w:r w:rsidRPr="000B0FAC">
        <w:rPr>
          <w:rFonts w:ascii="Times New Roman" w:hAnsi="Times New Roman"/>
          <w:sz w:val="20"/>
        </w:rPr>
        <w:t>, кремации не выявлены.</w:t>
      </w:r>
    </w:p>
    <w:p w:rsidR="00DB58FF" w:rsidRPr="000B0FAC" w:rsidRDefault="00DB58FF" w:rsidP="00DB58FF">
      <w:pPr>
        <w:pStyle w:val="a8"/>
        <w:tabs>
          <w:tab w:val="left" w:pos="7371"/>
          <w:tab w:val="left" w:pos="9356"/>
        </w:tabs>
        <w:spacing w:line="240" w:lineRule="auto"/>
        <w:ind w:left="0" w:right="29"/>
        <w:rPr>
          <w:sz w:val="20"/>
        </w:rPr>
      </w:pPr>
      <w:r w:rsidRPr="000B0FAC">
        <w:rPr>
          <w:sz w:val="20"/>
        </w:rPr>
        <w:t xml:space="preserve">Благодаря раскопкам широкими площадями удалось вполне отчетливо установить зависимость плотности расположения захоронений от социального ранга умерших, выделить в центральной зоне могильника несколько участков, отделенных друг от друга дорогами и дренажными каналами. Вполне допустимо, что эти участки отражают не столько различные хронологические зоны освоения территории могильника, но и определенные социально-религиозные, родовые и не исключено – этнические различия в составе населения царской крепости. </w:t>
      </w:r>
    </w:p>
    <w:p w:rsidR="00DB58FF" w:rsidRPr="000B0FAC" w:rsidRDefault="00DB58FF" w:rsidP="00DB58FF">
      <w:pPr>
        <w:pStyle w:val="a8"/>
        <w:tabs>
          <w:tab w:val="left" w:pos="7371"/>
          <w:tab w:val="left" w:pos="9356"/>
        </w:tabs>
        <w:spacing w:line="240" w:lineRule="auto"/>
        <w:ind w:left="0" w:right="29"/>
        <w:rPr>
          <w:sz w:val="20"/>
        </w:rPr>
      </w:pPr>
      <w:r w:rsidRPr="000B0FAC">
        <w:rPr>
          <w:sz w:val="20"/>
        </w:rPr>
        <w:t xml:space="preserve">Своего рода центрами притяжения или, правильней говоря, композиционного оформления некрополя, оказываются </w:t>
      </w:r>
      <w:proofErr w:type="spellStart"/>
      <w:r w:rsidRPr="000B0FAC">
        <w:rPr>
          <w:sz w:val="20"/>
        </w:rPr>
        <w:t>подкурганные</w:t>
      </w:r>
      <w:proofErr w:type="spellEnd"/>
      <w:r w:rsidRPr="000B0FAC">
        <w:rPr>
          <w:sz w:val="20"/>
        </w:rPr>
        <w:t xml:space="preserve"> каменные склепы – захоронения аристократической, наиболее зажиточной и родовитой прослойки населения крепости. Такое выделение верхушки, погребаемой особым образом, является знаковым для традиционных обществ. Древние </w:t>
      </w:r>
      <w:r>
        <w:rPr>
          <w:sz w:val="20"/>
        </w:rPr>
        <w:t xml:space="preserve">люди </w:t>
      </w:r>
      <w:r w:rsidRPr="000B0FAC">
        <w:rPr>
          <w:sz w:val="20"/>
        </w:rPr>
        <w:t xml:space="preserve">тем самым переносили бытовавшие социальные реалии, имущественную и, видимо, религиозно-этническую дифференциацию на представление о загробном существовании. </w:t>
      </w:r>
    </w:p>
    <w:p w:rsidR="00DB58FF" w:rsidRPr="000B0FAC" w:rsidRDefault="00DB58FF" w:rsidP="00DB58FF">
      <w:pPr>
        <w:ind w:right="-5" w:firstLine="284"/>
        <w:jc w:val="both"/>
        <w:rPr>
          <w:sz w:val="20"/>
          <w:szCs w:val="20"/>
        </w:rPr>
      </w:pPr>
      <w:r w:rsidRPr="000B0FAC">
        <w:rPr>
          <w:sz w:val="20"/>
          <w:szCs w:val="20"/>
        </w:rPr>
        <w:t xml:space="preserve">На основании датировок погребального инвентаря основной массив погребальных объектов относится к периоду I–II вв. н. э., более поздние объекты единичны. Некрополь городища Артезиан является источником ценных данных о погребальной и материальной культуре, обычаях и религиозных воззрениях </w:t>
      </w:r>
      <w:proofErr w:type="spellStart"/>
      <w:r w:rsidRPr="000B0FAC">
        <w:rPr>
          <w:sz w:val="20"/>
          <w:szCs w:val="20"/>
        </w:rPr>
        <w:t>боспорских</w:t>
      </w:r>
      <w:proofErr w:type="spellEnd"/>
      <w:r w:rsidRPr="000B0FAC">
        <w:rPr>
          <w:sz w:val="20"/>
          <w:szCs w:val="20"/>
        </w:rPr>
        <w:t xml:space="preserve"> военных поселенцев. </w:t>
      </w:r>
    </w:p>
  </w:footnote>
  <w:footnote w:id="7">
    <w:p w:rsidR="00DB58FF" w:rsidRPr="000B0FAC" w:rsidRDefault="00DB58FF" w:rsidP="00DB58FF">
      <w:pPr>
        <w:pStyle w:val="a8"/>
        <w:spacing w:line="240" w:lineRule="auto"/>
        <w:ind w:left="0" w:right="-5"/>
        <w:rPr>
          <w:sz w:val="20"/>
        </w:rPr>
      </w:pPr>
      <w:r w:rsidRPr="000B0FAC">
        <w:rPr>
          <w:rStyle w:val="a3"/>
        </w:rPr>
        <w:footnoteRef/>
      </w:r>
      <w:r w:rsidRPr="000B0FAC">
        <w:rPr>
          <w:sz w:val="20"/>
        </w:rPr>
        <w:t xml:space="preserve"> На рельефе артезианского надгробия высечены изображения </w:t>
      </w:r>
      <w:proofErr w:type="spellStart"/>
      <w:r w:rsidRPr="000B0FAC">
        <w:rPr>
          <w:sz w:val="20"/>
        </w:rPr>
        <w:t>предстояния</w:t>
      </w:r>
      <w:proofErr w:type="spellEnd"/>
      <w:r w:rsidRPr="000B0FAC">
        <w:rPr>
          <w:sz w:val="20"/>
        </w:rPr>
        <w:t xml:space="preserve"> конного воина сидящей в кресле богине, а также двух всадников друг другу, которые отражают сходные как иранские, так и </w:t>
      </w:r>
      <w:proofErr w:type="spellStart"/>
      <w:r w:rsidRPr="000B0FAC">
        <w:rPr>
          <w:sz w:val="20"/>
        </w:rPr>
        <w:t>фракийско</w:t>
      </w:r>
      <w:proofErr w:type="spellEnd"/>
      <w:r w:rsidRPr="000B0FAC">
        <w:rPr>
          <w:sz w:val="20"/>
        </w:rPr>
        <w:t xml:space="preserve">-эллинские религиозные представления, не редкие на </w:t>
      </w:r>
      <w:proofErr w:type="spellStart"/>
      <w:r w:rsidRPr="000B0FAC">
        <w:rPr>
          <w:sz w:val="20"/>
        </w:rPr>
        <w:t>Боспоре</w:t>
      </w:r>
      <w:proofErr w:type="spellEnd"/>
      <w:r w:rsidRPr="000B0FAC">
        <w:rPr>
          <w:sz w:val="20"/>
        </w:rPr>
        <w:t xml:space="preserve">. В основе таких сцен лежит обычная религиозная составляющая, связанная с обожествлением и героизацией умерших. Скорее всего, изображенными на надгробном рельефе из Артезиана лицами являлись сам </w:t>
      </w:r>
      <w:proofErr w:type="spellStart"/>
      <w:r w:rsidRPr="000B0FAC">
        <w:rPr>
          <w:sz w:val="20"/>
        </w:rPr>
        <w:t>Сосибий</w:t>
      </w:r>
      <w:proofErr w:type="spellEnd"/>
      <w:r w:rsidRPr="000B0FAC">
        <w:rPr>
          <w:sz w:val="20"/>
        </w:rPr>
        <w:t xml:space="preserve"> (его конная фигура представлена в нижней сцене рельефа) и его сыновья </w:t>
      </w:r>
      <w:proofErr w:type="spellStart"/>
      <w:r w:rsidRPr="000B0FAC">
        <w:rPr>
          <w:sz w:val="20"/>
        </w:rPr>
        <w:t>Дисак</w:t>
      </w:r>
      <w:proofErr w:type="spellEnd"/>
      <w:r w:rsidRPr="000B0FAC">
        <w:rPr>
          <w:sz w:val="20"/>
        </w:rPr>
        <w:t xml:space="preserve"> и </w:t>
      </w:r>
      <w:proofErr w:type="spellStart"/>
      <w:r w:rsidRPr="000B0FAC">
        <w:rPr>
          <w:sz w:val="20"/>
        </w:rPr>
        <w:t>Падаф</w:t>
      </w:r>
      <w:proofErr w:type="spellEnd"/>
      <w:r w:rsidRPr="000B0FAC">
        <w:rPr>
          <w:sz w:val="20"/>
        </w:rPr>
        <w:t xml:space="preserve"> (их фигуры в верхней сцене рельефа). Они все были воинами-кавалеристами, о чем свидетельствует их воинская амуниция. Этому не противоречат и находки на некрополе захоронений лошадей со следами прижизненных боевых травм. Отец семейства – </w:t>
      </w:r>
      <w:proofErr w:type="spellStart"/>
      <w:r w:rsidRPr="000B0FAC">
        <w:rPr>
          <w:sz w:val="20"/>
        </w:rPr>
        <w:t>Сосибий</w:t>
      </w:r>
      <w:proofErr w:type="spellEnd"/>
      <w:r w:rsidRPr="000B0FAC">
        <w:rPr>
          <w:sz w:val="20"/>
        </w:rPr>
        <w:t xml:space="preserve"> и два его сына, очевидно, пали в бою, поэтому в сознании соплеменников они были </w:t>
      </w:r>
      <w:proofErr w:type="gramStart"/>
      <w:r w:rsidRPr="000B0FAC">
        <w:rPr>
          <w:sz w:val="20"/>
        </w:rPr>
        <w:t>героизированы  в</w:t>
      </w:r>
      <w:proofErr w:type="gramEnd"/>
      <w:r w:rsidRPr="000B0FAC">
        <w:rPr>
          <w:sz w:val="20"/>
        </w:rPr>
        <w:t xml:space="preserve"> облике всадников. Это вполне соответствовало сакральным представлениям греков и варваров, связанных с хтоническими культами и созданными на их основе мифологическими образами коней и всадников. Героизированный сюжет вполне соответствовал реальному захоронению </w:t>
      </w:r>
      <w:proofErr w:type="spellStart"/>
      <w:r w:rsidRPr="000B0FAC">
        <w:rPr>
          <w:sz w:val="20"/>
        </w:rPr>
        <w:t>боспорских</w:t>
      </w:r>
      <w:proofErr w:type="spellEnd"/>
      <w:r w:rsidRPr="000B0FAC">
        <w:rPr>
          <w:sz w:val="20"/>
        </w:rPr>
        <w:t xml:space="preserve"> кавалеристов. Отец и сыновья, очевидно, были похоронены в одной гробнице. Впрочем, где находилась их могила неизвестно, так как стела обнаружена во вторичном использовании. Повреждения на ней показывают, что эта могила была осквернена, а надгробие грубо выломано. При его перемещении изображения были серьезно повреждены, а при опускании в гробницу 21 откололась и часть верха. Подобные кощунства, связанные с разорением могил, возможно, говорят о смене населения на городище Артезиан в I в. н. э. и, не исключено, что это было следствием гражданской войны между царем Митридатом III и его братом </w:t>
      </w:r>
      <w:proofErr w:type="spellStart"/>
      <w:r w:rsidRPr="000B0FAC">
        <w:rPr>
          <w:sz w:val="20"/>
        </w:rPr>
        <w:t>Котисом</w:t>
      </w:r>
      <w:proofErr w:type="spellEnd"/>
      <w:r w:rsidRPr="000B0FAC">
        <w:rPr>
          <w:sz w:val="20"/>
        </w:rPr>
        <w:t xml:space="preserve"> I, в которую вмешались римляне</w:t>
      </w:r>
      <w:r w:rsidRPr="00A32141">
        <w:rPr>
          <w:sz w:val="20"/>
        </w:rPr>
        <w:t>.</w:t>
      </w:r>
      <w:r w:rsidRPr="000B0FAC">
        <w:rPr>
          <w:sz w:val="20"/>
        </w:rPr>
        <w:t xml:space="preserve"> </w:t>
      </w:r>
    </w:p>
  </w:footnote>
  <w:footnote w:id="8">
    <w:p w:rsidR="00DB58FF" w:rsidRPr="000B0FAC" w:rsidRDefault="00DB58FF" w:rsidP="007A3239">
      <w:pPr>
        <w:pStyle w:val="aa"/>
      </w:pPr>
      <w:r w:rsidRPr="000B0FAC">
        <w:rPr>
          <w:rStyle w:val="a3"/>
          <w:szCs w:val="20"/>
        </w:rPr>
        <w:footnoteRef/>
      </w:r>
      <w:r w:rsidRPr="000B0FAC">
        <w:t xml:space="preserve"> Среди важнейших находок последних лет на городище Артезиан – десять золотых </w:t>
      </w:r>
      <w:proofErr w:type="spellStart"/>
      <w:r w:rsidRPr="000B0FAC">
        <w:t>статеров</w:t>
      </w:r>
      <w:proofErr w:type="spellEnd"/>
      <w:r w:rsidRPr="000B0FAC">
        <w:t xml:space="preserve"> </w:t>
      </w:r>
      <w:proofErr w:type="spellStart"/>
      <w:r w:rsidRPr="000B0FAC">
        <w:t>Аспурга</w:t>
      </w:r>
      <w:proofErr w:type="spellEnd"/>
      <w:r w:rsidRPr="000B0FAC">
        <w:t xml:space="preserve"> и Митридата </w:t>
      </w:r>
      <w:r w:rsidRPr="000B0FAC">
        <w:rPr>
          <w:lang w:val="en-US"/>
        </w:rPr>
        <w:t>III</w:t>
      </w:r>
      <w:r w:rsidRPr="000B0FAC">
        <w:t xml:space="preserve">, открытые в слое пожара. Уникальный </w:t>
      </w:r>
      <w:proofErr w:type="spellStart"/>
      <w:r w:rsidRPr="000B0FAC">
        <w:t>статер</w:t>
      </w:r>
      <w:proofErr w:type="spellEnd"/>
      <w:r w:rsidRPr="000B0FAC">
        <w:t xml:space="preserve"> Митридата </w:t>
      </w:r>
      <w:smartTag w:uri="urn:schemas-microsoft-com:office:smarttags" w:element="metricconverter">
        <w:smartTagPr>
          <w:attr w:name="ProductID" w:val="343 г"/>
        </w:smartTagPr>
        <w:r w:rsidRPr="000B0FAC">
          <w:t>343 г</w:t>
        </w:r>
      </w:smartTag>
      <w:r w:rsidRPr="000B0FAC">
        <w:t xml:space="preserve">. </w:t>
      </w:r>
      <w:proofErr w:type="spellStart"/>
      <w:r w:rsidRPr="000B0FAC">
        <w:t>боспорской</w:t>
      </w:r>
      <w:proofErr w:type="spellEnd"/>
      <w:r w:rsidRPr="000B0FAC">
        <w:t xml:space="preserve"> эры (46/47 г. н.э.) и археологический контекст слоя пожара позволяют датировать гибель крепости либо ос</w:t>
      </w:r>
      <w:r w:rsidRPr="000B0FAC">
        <w:t>е</w:t>
      </w:r>
      <w:r w:rsidRPr="000B0FAC">
        <w:t xml:space="preserve">нью </w:t>
      </w:r>
      <w:smartTag w:uri="urn:schemas-microsoft-com:office:smarttags" w:element="metricconverter">
        <w:smartTagPr>
          <w:attr w:name="ProductID" w:val="46 г"/>
        </w:smartTagPr>
        <w:r w:rsidRPr="000B0FAC">
          <w:t>46 г</w:t>
        </w:r>
      </w:smartTag>
      <w:r w:rsidRPr="000B0FAC">
        <w:t xml:space="preserve">. н.э., либо концом лета – осенью </w:t>
      </w:r>
      <w:smartTag w:uri="urn:schemas-microsoft-com:office:smarttags" w:element="metricconverter">
        <w:smartTagPr>
          <w:attr w:name="ProductID" w:val="47 г"/>
        </w:smartTagPr>
        <w:r w:rsidRPr="000B0FAC">
          <w:t xml:space="preserve">47 </w:t>
        </w:r>
        <w:proofErr w:type="spellStart"/>
        <w:r w:rsidRPr="000B0FAC">
          <w:t>г</w:t>
        </w:r>
      </w:smartTag>
      <w:r w:rsidRPr="000B0FAC">
        <w:t>.н.э</w:t>
      </w:r>
      <w:proofErr w:type="spellEnd"/>
      <w:r w:rsidRPr="000B0FAC">
        <w:t xml:space="preserve">. (ссылка на совместную работу). Дата катастрофы свидетельствует о том, что Артезиан и другие форпосты Митридата </w:t>
      </w:r>
      <w:r w:rsidRPr="000B0FAC">
        <w:rPr>
          <w:lang w:val="en-US"/>
        </w:rPr>
        <w:t>III</w:t>
      </w:r>
      <w:r w:rsidRPr="000B0FAC">
        <w:t>, где были найдены синхронные слои разрушений, оказ</w:t>
      </w:r>
      <w:r w:rsidRPr="000B0FAC">
        <w:t>ы</w:t>
      </w:r>
      <w:r w:rsidRPr="000B0FAC">
        <w:t xml:space="preserve">вали сопротивление </w:t>
      </w:r>
      <w:proofErr w:type="spellStart"/>
      <w:r w:rsidRPr="000B0FAC">
        <w:t>Котису</w:t>
      </w:r>
      <w:proofErr w:type="spellEnd"/>
      <w:r w:rsidRPr="000B0FAC">
        <w:t xml:space="preserve"> </w:t>
      </w:r>
      <w:r w:rsidRPr="000B0FAC">
        <w:rPr>
          <w:lang w:val="en-US"/>
        </w:rPr>
        <w:t>I</w:t>
      </w:r>
      <w:r w:rsidRPr="000B0FAC">
        <w:t xml:space="preserve"> и римлянам в течение года или, скорее всего, двух лет после захвата столицы и центральных городов </w:t>
      </w:r>
      <w:proofErr w:type="spellStart"/>
      <w:r w:rsidRPr="000B0FAC">
        <w:t>Бо</w:t>
      </w:r>
      <w:r w:rsidRPr="000B0FAC">
        <w:t>с</w:t>
      </w:r>
      <w:r w:rsidRPr="000B0FAC">
        <w:t>пора</w:t>
      </w:r>
      <w:proofErr w:type="spellEnd"/>
      <w:r w:rsidRPr="000B0FAC">
        <w:t>.</w:t>
      </w:r>
      <w:r>
        <w:t xml:space="preserve"> </w:t>
      </w:r>
      <w:r w:rsidRPr="000B0FAC">
        <w:rPr>
          <w:lang w:eastAsia="ru-RU"/>
        </w:rPr>
        <w:t xml:space="preserve">Выше упомянутый золотой </w:t>
      </w:r>
      <w:proofErr w:type="spellStart"/>
      <w:r w:rsidRPr="000B0FAC">
        <w:rPr>
          <w:lang w:eastAsia="ru-RU"/>
        </w:rPr>
        <w:t>статер</w:t>
      </w:r>
      <w:proofErr w:type="spellEnd"/>
      <w:r w:rsidRPr="000B0FAC">
        <w:rPr>
          <w:lang w:eastAsia="ru-RU"/>
        </w:rPr>
        <w:t xml:space="preserve"> царя Митридата III, диаметром 20х21 мм (</w:t>
      </w:r>
      <w:proofErr w:type="spellStart"/>
      <w:r w:rsidRPr="000B0FAC">
        <w:t>Вр</w:t>
      </w:r>
      <w:proofErr w:type="spellEnd"/>
      <w:r w:rsidRPr="000B0FAC">
        <w:t>. хр. 9300)</w:t>
      </w:r>
      <w:r w:rsidRPr="000B0FAC">
        <w:rPr>
          <w:lang w:eastAsia="ru-RU"/>
        </w:rPr>
        <w:t xml:space="preserve">, имеет на лицевой стороне изображение головы императора Клавдия(?) (41–54 </w:t>
      </w:r>
      <w:proofErr w:type="gramStart"/>
      <w:r w:rsidRPr="000B0FAC">
        <w:rPr>
          <w:lang w:eastAsia="ru-RU"/>
        </w:rPr>
        <w:t>гг.)(?)</w:t>
      </w:r>
      <w:proofErr w:type="gramEnd"/>
      <w:r w:rsidRPr="000B0FAC">
        <w:rPr>
          <w:lang w:eastAsia="ru-RU"/>
        </w:rPr>
        <w:t xml:space="preserve">, вправо в кольцевом ободке, по кругу надпись – ΒΑΣΙΛЕΩΣ ΜΙΘΡΙΔΑΤΟΥ, на оборотной – головы Митридата(?) вправо, посоха(?) справа, внизу даты – «ГМТ»(?) – 46/47 г. н. э. </w:t>
      </w:r>
      <w:r w:rsidRPr="000B0FAC">
        <w:t xml:space="preserve">Отмечу, что на лицевой стороне изображение императора Клавдия в венке имело определенные черты сходства с его предшественником – Калигулой. Похоже, что резчик не имел возможности добиться портретного сходства или попросту мог использовать в качестве шаблона прежние штампы или изображения. Изображение бородатого пожилого мужчины показывает определенный отход от традиционной </w:t>
      </w:r>
      <w:proofErr w:type="spellStart"/>
      <w:r w:rsidRPr="000B0FAC">
        <w:t>боспорской</w:t>
      </w:r>
      <w:proofErr w:type="spellEnd"/>
      <w:r w:rsidRPr="000B0FAC">
        <w:t xml:space="preserve"> медальерной традиции, </w:t>
      </w:r>
      <w:r>
        <w:t>от</w:t>
      </w:r>
      <w:r w:rsidRPr="000B0FAC">
        <w:t xml:space="preserve"> схематизма и утрирования</w:t>
      </w:r>
      <w:r>
        <w:t>, обычного</w:t>
      </w:r>
      <w:r w:rsidRPr="000B0FAC">
        <w:t xml:space="preserve"> для монет</w:t>
      </w:r>
      <w:r>
        <w:t>,</w:t>
      </w:r>
      <w:r w:rsidRPr="000B0FAC">
        <w:t xml:space="preserve"> в сторону большего портретного сходства. Резчик, похоже, гравировал монетный штамп непосредственно с натуры. При этом, видно, что он допустил ошибку в композиции и изображение в верхней части оказалось практически под рельефным ободком, едва с ним не смыкаясь. Автор изображения был хорошим художником и резчиком, сумел мастерски передать образ волевого и мужественного человека, что нетипично для нумизматики, но в качестве изготовителя монет ему явно не хватило </w:t>
      </w:r>
      <w:proofErr w:type="spellStart"/>
      <w:proofErr w:type="gramStart"/>
      <w:r w:rsidRPr="000B0FAC">
        <w:t>опыта.</w:t>
      </w:r>
      <w:r w:rsidR="007A3239">
        <w:t>Э</w:t>
      </w:r>
      <w:r w:rsidRPr="000B0FAC">
        <w:t>та</w:t>
      </w:r>
      <w:proofErr w:type="spellEnd"/>
      <w:proofErr w:type="gramEnd"/>
      <w:r w:rsidRPr="000B0FAC">
        <w:t xml:space="preserve"> монета чеканилась в передвижном монетном дворе, когда Митридат был выбит из столицы и находился в изгнании. По мнению, С. А. Коваленко, налицо полный отход от принятой до сих пор на </w:t>
      </w:r>
      <w:proofErr w:type="spellStart"/>
      <w:r w:rsidRPr="000B0FAC">
        <w:t>Боспоре</w:t>
      </w:r>
      <w:proofErr w:type="spellEnd"/>
      <w:r w:rsidRPr="000B0FAC">
        <w:t xml:space="preserve"> схемы чеканки золотых монет. На оборотном изображении (Митридата?) отсутствуют какие-либо инсигнии царской власти (диадема, лавровый венок), но при этом впервые появляется дополнительный символ </w:t>
      </w:r>
      <w:r>
        <w:t xml:space="preserve">– </w:t>
      </w:r>
      <w:r w:rsidRPr="000B0FAC">
        <w:t xml:space="preserve">посох как знак незыблемости божественных сакральных полномочий свергнутого царя. Легенда же лицевой стороны как раз недвусмысленно указывает на то, что именно изображенный на ней персонаж и есть Митридат (что со времени </w:t>
      </w:r>
      <w:proofErr w:type="spellStart"/>
      <w:r w:rsidRPr="000B0FAC">
        <w:t>Рескупорида</w:t>
      </w:r>
      <w:proofErr w:type="spellEnd"/>
      <w:r w:rsidRPr="000B0FAC">
        <w:t xml:space="preserve"> I становится неизменной схемой для </w:t>
      </w:r>
      <w:proofErr w:type="spellStart"/>
      <w:r w:rsidRPr="000B0FAC">
        <w:t>боспорской</w:t>
      </w:r>
      <w:proofErr w:type="spellEnd"/>
      <w:r w:rsidRPr="000B0FAC">
        <w:t xml:space="preserve"> чеканки). Может на обороте – его божественный предок? В любом случае, монета необычна, </w:t>
      </w:r>
      <w:proofErr w:type="gramStart"/>
      <w:r w:rsidRPr="000B0FAC">
        <w:t>но</w:t>
      </w:r>
      <w:proofErr w:type="gramEnd"/>
      <w:r w:rsidRPr="000B0FAC">
        <w:t xml:space="preserve"> если правильно прочитана дата, она была чеканена уже в самом конце войны, когда в распоряжении царя уже могло не быть квалифицированных резчиков или людей хорошо знакомых с монетным производством. Н.А. Фролова при ознакомлении с монетой посчитала её поддельной. Современная подделка </w:t>
      </w:r>
      <w:proofErr w:type="spellStart"/>
      <w:r w:rsidRPr="000B0FAC">
        <w:t>статера</w:t>
      </w:r>
      <w:proofErr w:type="spellEnd"/>
      <w:r w:rsidRPr="000B0FAC">
        <w:t xml:space="preserve"> совершенно исключена. Монета найдена в слое и с соответствующим контекстом, ее поверхность покрыта патиной с впаянными продуктами горения, аналогично другим золотым монетам. Подделка золотой монеты в древности была оправдана только в том случае, если подобные монеты были в обороте и ценились как мерило стоимости или выступали средством накопления. Возможная фальсификация монеты, да еще с таким изобразительным рядом, в условиях военного хаоса и гражданского противостояния совершенно непонятна и экономически вряд ли оправдана. </w:t>
      </w:r>
    </w:p>
    <w:p w:rsidR="00DB58FF" w:rsidRPr="000B0FAC" w:rsidRDefault="00DB58FF" w:rsidP="00DB58FF">
      <w:pPr>
        <w:tabs>
          <w:tab w:val="left" w:pos="0"/>
        </w:tabs>
        <w:ind w:right="141" w:firstLine="284"/>
        <w:jc w:val="both"/>
        <w:rPr>
          <w:sz w:val="20"/>
          <w:szCs w:val="20"/>
        </w:rPr>
      </w:pPr>
      <w:r w:rsidRPr="000B0FAC">
        <w:rPr>
          <w:sz w:val="20"/>
          <w:szCs w:val="20"/>
        </w:rPr>
        <w:t xml:space="preserve">Фактически, речь идет о том, что это последняя из известных золотых монет Митридата </w:t>
      </w:r>
      <w:r w:rsidRPr="000B0FAC">
        <w:rPr>
          <w:sz w:val="20"/>
          <w:szCs w:val="20"/>
          <w:lang w:val="en-US"/>
        </w:rPr>
        <w:t>III</w:t>
      </w:r>
      <w:r w:rsidRPr="000B0FAC">
        <w:rPr>
          <w:sz w:val="20"/>
          <w:szCs w:val="20"/>
        </w:rPr>
        <w:t xml:space="preserve">, датируемая 46/47 г. До этого его чеканка прерывалась появлением золотого </w:t>
      </w:r>
      <w:proofErr w:type="spellStart"/>
      <w:r w:rsidRPr="000B0FAC">
        <w:rPr>
          <w:sz w:val="20"/>
          <w:szCs w:val="20"/>
        </w:rPr>
        <w:t>Котиса</w:t>
      </w:r>
      <w:proofErr w:type="spellEnd"/>
      <w:r w:rsidRPr="000B0FAC">
        <w:rPr>
          <w:sz w:val="20"/>
          <w:szCs w:val="20"/>
        </w:rPr>
        <w:t xml:space="preserve"> 44/45 г</w:t>
      </w:r>
      <w:r w:rsidRPr="000B0FAC">
        <w:rPr>
          <w:rStyle w:val="a9"/>
          <w:sz w:val="20"/>
          <w:szCs w:val="20"/>
          <w:lang w:eastAsia="ru-RU"/>
        </w:rPr>
        <w:t/>
      </w:r>
      <w:r w:rsidRPr="000B0FAC">
        <w:rPr>
          <w:sz w:val="20"/>
          <w:szCs w:val="20"/>
        </w:rPr>
        <w:t xml:space="preserve">., которым и датировалось свержение Митридата с престола и начало </w:t>
      </w:r>
      <w:proofErr w:type="spellStart"/>
      <w:r w:rsidRPr="000B0FAC">
        <w:rPr>
          <w:sz w:val="20"/>
          <w:szCs w:val="20"/>
        </w:rPr>
        <w:t>боспоро</w:t>
      </w:r>
      <w:proofErr w:type="spellEnd"/>
      <w:r w:rsidRPr="000B0FAC">
        <w:rPr>
          <w:sz w:val="20"/>
          <w:szCs w:val="20"/>
        </w:rPr>
        <w:t xml:space="preserve">-римской войны. В 46/47 </w:t>
      </w:r>
      <w:proofErr w:type="spellStart"/>
      <w:r w:rsidRPr="000B0FAC">
        <w:rPr>
          <w:sz w:val="20"/>
          <w:szCs w:val="20"/>
        </w:rPr>
        <w:t>Котис</w:t>
      </w:r>
      <w:proofErr w:type="spellEnd"/>
      <w:r w:rsidRPr="000B0FAC">
        <w:rPr>
          <w:sz w:val="20"/>
          <w:szCs w:val="20"/>
        </w:rPr>
        <w:t xml:space="preserve"> по каким-то причинам золотые не чеканит. Конечно, может быть, что золотые </w:t>
      </w:r>
      <w:proofErr w:type="spellStart"/>
      <w:r w:rsidRPr="000B0FAC">
        <w:rPr>
          <w:sz w:val="20"/>
          <w:szCs w:val="20"/>
        </w:rPr>
        <w:t>Котиса</w:t>
      </w:r>
      <w:proofErr w:type="spellEnd"/>
      <w:r w:rsidRPr="000B0FAC">
        <w:rPr>
          <w:sz w:val="20"/>
          <w:szCs w:val="20"/>
        </w:rPr>
        <w:t xml:space="preserve"> этого года будут открыты позднее, но пока они не найдены, говорить об этом преждевременно. Артезианская находка свидетельствует как раз о том, что у </w:t>
      </w:r>
      <w:proofErr w:type="spellStart"/>
      <w:r w:rsidRPr="000B0FAC">
        <w:rPr>
          <w:sz w:val="20"/>
          <w:szCs w:val="20"/>
        </w:rPr>
        <w:t>Котиса</w:t>
      </w:r>
      <w:proofErr w:type="spellEnd"/>
      <w:r w:rsidRPr="000B0FAC">
        <w:rPr>
          <w:sz w:val="20"/>
          <w:szCs w:val="20"/>
        </w:rPr>
        <w:t xml:space="preserve"> в этот период были довольно серьезные проблемы, связанные с покорением территорий и крепостей, оставшихся верными Митридату III. Причем Митридат, явно пытаясь продемонстрировать свою легитимность на престоле, выпустил этот необычный </w:t>
      </w:r>
      <w:proofErr w:type="spellStart"/>
      <w:r w:rsidRPr="000B0FAC">
        <w:rPr>
          <w:sz w:val="20"/>
          <w:szCs w:val="20"/>
        </w:rPr>
        <w:t>статер</w:t>
      </w:r>
      <w:proofErr w:type="spellEnd"/>
      <w:r w:rsidRPr="000B0FAC">
        <w:rPr>
          <w:sz w:val="20"/>
          <w:szCs w:val="20"/>
        </w:rPr>
        <w:t xml:space="preserve">, который констатировал его положение изгнанника: у него не было знаков царской власти, которые были узурпированы </w:t>
      </w:r>
      <w:proofErr w:type="spellStart"/>
      <w:r w:rsidRPr="000B0FAC">
        <w:rPr>
          <w:sz w:val="20"/>
          <w:szCs w:val="20"/>
        </w:rPr>
        <w:t>Котисом</w:t>
      </w:r>
      <w:proofErr w:type="spellEnd"/>
      <w:r w:rsidRPr="000B0FAC">
        <w:rPr>
          <w:sz w:val="20"/>
          <w:szCs w:val="20"/>
        </w:rPr>
        <w:t>, что намеренно и показательно противоречило легенде монеты на лицевой стороне: ΒΑΣΙΛЕΩΣ ΜΙΘΡΙΔΑΤΟΥ. Ее помещение вокруг портрета римского императора – определенный вызов Риму и одновременно напоминание о сравнительно недавнем утверждении Митридат</w:t>
      </w:r>
      <w:r>
        <w:rPr>
          <w:sz w:val="20"/>
          <w:szCs w:val="20"/>
        </w:rPr>
        <w:t>а</w:t>
      </w:r>
      <w:r w:rsidRPr="000B0FAC">
        <w:rPr>
          <w:sz w:val="20"/>
          <w:szCs w:val="20"/>
        </w:rPr>
        <w:t xml:space="preserve"> на </w:t>
      </w:r>
      <w:proofErr w:type="spellStart"/>
      <w:r w:rsidRPr="000B0FAC">
        <w:rPr>
          <w:sz w:val="20"/>
          <w:szCs w:val="20"/>
        </w:rPr>
        <w:t>боспорский</w:t>
      </w:r>
      <w:proofErr w:type="spellEnd"/>
      <w:r w:rsidRPr="000B0FAC">
        <w:rPr>
          <w:sz w:val="20"/>
          <w:szCs w:val="20"/>
        </w:rPr>
        <w:t xml:space="preserve"> престол. Тем не менее, изображение посоха призвано, очевидно, демонстрировать божественную легитимность и законность царской власти Митридата. Монета, конечно, вызов римлянам, напоминание недругам и сторонникам Митридата о его законных правах на </w:t>
      </w:r>
      <w:proofErr w:type="spellStart"/>
      <w:r w:rsidRPr="000B0FAC">
        <w:rPr>
          <w:sz w:val="20"/>
          <w:szCs w:val="20"/>
        </w:rPr>
        <w:t>боспорских</w:t>
      </w:r>
      <w:proofErr w:type="spellEnd"/>
      <w:r w:rsidRPr="000B0FAC">
        <w:rPr>
          <w:sz w:val="20"/>
          <w:szCs w:val="20"/>
        </w:rPr>
        <w:t xml:space="preserve"> престол и грубом вмешательстве Рима в престолонаследие на </w:t>
      </w:r>
      <w:proofErr w:type="spellStart"/>
      <w:r w:rsidRPr="000B0FAC">
        <w:rPr>
          <w:sz w:val="20"/>
          <w:szCs w:val="20"/>
        </w:rPr>
        <w:t>Боспоре</w:t>
      </w:r>
      <w:proofErr w:type="spellEnd"/>
      <w:r w:rsidRPr="000B0FAC">
        <w:rPr>
          <w:sz w:val="20"/>
          <w:szCs w:val="20"/>
        </w:rPr>
        <w:t>.</w:t>
      </w:r>
      <w:r>
        <w:rPr>
          <w:sz w:val="20"/>
          <w:szCs w:val="20"/>
        </w:rPr>
        <w:t xml:space="preserve"> </w:t>
      </w:r>
      <w:r w:rsidRPr="000B0FAC">
        <w:rPr>
          <w:sz w:val="20"/>
          <w:szCs w:val="20"/>
        </w:rPr>
        <w:t xml:space="preserve">Как бы то ни было, артезианский </w:t>
      </w:r>
      <w:proofErr w:type="spellStart"/>
      <w:r w:rsidRPr="000B0FAC">
        <w:rPr>
          <w:sz w:val="20"/>
          <w:szCs w:val="20"/>
        </w:rPr>
        <w:t>статер</w:t>
      </w:r>
      <w:proofErr w:type="spellEnd"/>
      <w:r w:rsidRPr="000B0FAC">
        <w:rPr>
          <w:sz w:val="20"/>
          <w:szCs w:val="20"/>
        </w:rPr>
        <w:t xml:space="preserve"> Митридата </w:t>
      </w:r>
      <w:r w:rsidRPr="000B0FAC">
        <w:rPr>
          <w:sz w:val="20"/>
          <w:szCs w:val="20"/>
          <w:lang w:eastAsia="ru-RU"/>
        </w:rPr>
        <w:t xml:space="preserve">46/47 г. </w:t>
      </w:r>
      <w:r w:rsidRPr="000B0FAC">
        <w:rPr>
          <w:sz w:val="20"/>
          <w:szCs w:val="20"/>
        </w:rPr>
        <w:t xml:space="preserve">позволяет уточнить дату гибели крепости и показывает, что сопротивление узурпатору </w:t>
      </w:r>
      <w:proofErr w:type="spellStart"/>
      <w:r w:rsidRPr="000B0FAC">
        <w:rPr>
          <w:sz w:val="20"/>
          <w:szCs w:val="20"/>
        </w:rPr>
        <w:t>Котису</w:t>
      </w:r>
      <w:proofErr w:type="spellEnd"/>
      <w:r w:rsidRPr="000B0FAC">
        <w:rPr>
          <w:sz w:val="20"/>
          <w:szCs w:val="20"/>
        </w:rPr>
        <w:t xml:space="preserve"> и римлянам на Европейском </w:t>
      </w:r>
      <w:proofErr w:type="spellStart"/>
      <w:r w:rsidRPr="000B0FAC">
        <w:rPr>
          <w:sz w:val="20"/>
          <w:szCs w:val="20"/>
        </w:rPr>
        <w:t>Боспоре</w:t>
      </w:r>
      <w:proofErr w:type="spellEnd"/>
      <w:r w:rsidRPr="000B0FAC">
        <w:rPr>
          <w:sz w:val="20"/>
          <w:szCs w:val="20"/>
        </w:rPr>
        <w:t xml:space="preserve"> продолжалось не менее двух лет, скорее всего, уже после захвата столицы и центральных городов </w:t>
      </w:r>
      <w:proofErr w:type="spellStart"/>
      <w:r w:rsidRPr="000B0FAC">
        <w:rPr>
          <w:sz w:val="20"/>
          <w:szCs w:val="20"/>
        </w:rPr>
        <w:t>Боспора</w:t>
      </w:r>
      <w:proofErr w:type="spellEnd"/>
      <w:r w:rsidRPr="000B0FAC">
        <w:rPr>
          <w:sz w:val="20"/>
          <w:szCs w:val="20"/>
        </w:rPr>
        <w:t xml:space="preserve">. </w:t>
      </w:r>
    </w:p>
  </w:footnote>
  <w:footnote w:id="9">
    <w:p w:rsidR="00DB58FF" w:rsidRPr="00B10CAF" w:rsidRDefault="00DB58FF" w:rsidP="00DB58FF">
      <w:pPr>
        <w:tabs>
          <w:tab w:val="left" w:pos="284"/>
        </w:tabs>
        <w:ind w:firstLine="284"/>
        <w:jc w:val="both"/>
        <w:rPr>
          <w:sz w:val="20"/>
          <w:szCs w:val="20"/>
        </w:rPr>
      </w:pPr>
      <w:r w:rsidRPr="000B0FAC">
        <w:rPr>
          <w:rStyle w:val="a3"/>
          <w:szCs w:val="20"/>
        </w:rPr>
        <w:footnoteRef/>
      </w:r>
      <w:r w:rsidRPr="000B0FAC">
        <w:rPr>
          <w:sz w:val="20"/>
          <w:szCs w:val="20"/>
        </w:rPr>
        <w:t xml:space="preserve"> Как </w:t>
      </w:r>
      <w:r>
        <w:rPr>
          <w:sz w:val="20"/>
          <w:szCs w:val="20"/>
        </w:rPr>
        <w:t>отмечал</w:t>
      </w:r>
      <w:r w:rsidRPr="000B0FAC">
        <w:rPr>
          <w:sz w:val="20"/>
          <w:szCs w:val="20"/>
        </w:rPr>
        <w:t xml:space="preserve"> С. Ю. Сапрыкин, мужское личное имя </w:t>
      </w:r>
      <w:r w:rsidRPr="000B0FAC">
        <w:rPr>
          <w:sz w:val="20"/>
          <w:szCs w:val="20"/>
          <w:lang w:val="el-GR"/>
        </w:rPr>
        <w:t>Σάλας</w:t>
      </w:r>
      <w:r w:rsidRPr="000B0FAC">
        <w:rPr>
          <w:sz w:val="20"/>
          <w:szCs w:val="20"/>
        </w:rPr>
        <w:t xml:space="preserve"> засвидетельствовано на </w:t>
      </w:r>
      <w:proofErr w:type="spellStart"/>
      <w:r w:rsidRPr="000B0FAC">
        <w:rPr>
          <w:sz w:val="20"/>
          <w:szCs w:val="20"/>
        </w:rPr>
        <w:t>Боспоре</w:t>
      </w:r>
      <w:proofErr w:type="spellEnd"/>
      <w:r w:rsidRPr="000B0FAC">
        <w:rPr>
          <w:sz w:val="20"/>
          <w:szCs w:val="20"/>
        </w:rPr>
        <w:t xml:space="preserve">, Македонии, во </w:t>
      </w:r>
      <w:proofErr w:type="spellStart"/>
      <w:r w:rsidRPr="000B0FAC">
        <w:rPr>
          <w:sz w:val="20"/>
          <w:szCs w:val="20"/>
        </w:rPr>
        <w:t>фрако</w:t>
      </w:r>
      <w:proofErr w:type="spellEnd"/>
      <w:r w:rsidRPr="000B0FAC">
        <w:rPr>
          <w:sz w:val="20"/>
          <w:szCs w:val="20"/>
        </w:rPr>
        <w:t>-говорящих регионах Малой Азии и даже в Египте (</w:t>
      </w:r>
      <w:proofErr w:type="gramStart"/>
      <w:r w:rsidRPr="000B0FAC">
        <w:rPr>
          <w:sz w:val="20"/>
          <w:szCs w:val="20"/>
          <w:lang w:val="el-GR"/>
        </w:rPr>
        <w:t>Σάλας</w:t>
      </w:r>
      <w:r w:rsidRPr="000B0FAC">
        <w:rPr>
          <w:sz w:val="20"/>
          <w:szCs w:val="20"/>
        </w:rPr>
        <w:t xml:space="preserve">,  </w:t>
      </w:r>
      <w:r w:rsidRPr="000B0FAC">
        <w:rPr>
          <w:sz w:val="20"/>
          <w:szCs w:val="20"/>
          <w:lang w:val="el-GR"/>
        </w:rPr>
        <w:t>Σαλλας</w:t>
      </w:r>
      <w:proofErr w:type="gramEnd"/>
      <w:r w:rsidRPr="000B0FAC">
        <w:rPr>
          <w:sz w:val="20"/>
          <w:szCs w:val="20"/>
        </w:rPr>
        <w:t xml:space="preserve">, </w:t>
      </w:r>
      <w:r w:rsidRPr="000B0FAC">
        <w:rPr>
          <w:sz w:val="20"/>
          <w:szCs w:val="20"/>
          <w:lang w:val="el-GR"/>
        </w:rPr>
        <w:t>Σαλλος</w:t>
      </w:r>
      <w:r w:rsidRPr="000B0FAC">
        <w:rPr>
          <w:sz w:val="20"/>
          <w:szCs w:val="20"/>
        </w:rPr>
        <w:t xml:space="preserve">), но чаще всего оно встречалось во Фракии к югу от </w:t>
      </w:r>
      <w:proofErr w:type="spellStart"/>
      <w:r w:rsidRPr="000B0FAC">
        <w:rPr>
          <w:sz w:val="20"/>
          <w:szCs w:val="20"/>
        </w:rPr>
        <w:t>Гема</w:t>
      </w:r>
      <w:proofErr w:type="spellEnd"/>
      <w:r w:rsidRPr="000B0FAC">
        <w:rPr>
          <w:sz w:val="20"/>
          <w:szCs w:val="20"/>
        </w:rPr>
        <w:t xml:space="preserve">, начиная с рубежа </w:t>
      </w:r>
      <w:r w:rsidRPr="000B0FAC">
        <w:rPr>
          <w:sz w:val="20"/>
          <w:szCs w:val="20"/>
          <w:lang w:val="en-US"/>
        </w:rPr>
        <w:t>I</w:t>
      </w:r>
      <w:r w:rsidRPr="000B0FAC">
        <w:rPr>
          <w:sz w:val="20"/>
          <w:szCs w:val="20"/>
        </w:rPr>
        <w:t xml:space="preserve"> в. до н.э. –  </w:t>
      </w:r>
      <w:r w:rsidRPr="000B0FAC">
        <w:rPr>
          <w:sz w:val="20"/>
          <w:szCs w:val="20"/>
          <w:lang w:val="en-US"/>
        </w:rPr>
        <w:t>I</w:t>
      </w:r>
      <w:r w:rsidRPr="000B0FAC">
        <w:rPr>
          <w:sz w:val="20"/>
          <w:szCs w:val="20"/>
        </w:rPr>
        <w:t xml:space="preserve"> в. н.э. Пик популярности этого имени приходится на </w:t>
      </w:r>
      <w:r w:rsidRPr="000B0FAC">
        <w:rPr>
          <w:sz w:val="20"/>
          <w:szCs w:val="20"/>
          <w:lang w:val="en-US"/>
        </w:rPr>
        <w:t>II</w:t>
      </w:r>
      <w:r w:rsidRPr="000B0FAC">
        <w:rPr>
          <w:sz w:val="20"/>
          <w:szCs w:val="20"/>
        </w:rPr>
        <w:t>–</w:t>
      </w:r>
      <w:r w:rsidRPr="000B0FAC">
        <w:rPr>
          <w:sz w:val="20"/>
          <w:szCs w:val="20"/>
          <w:lang w:val="en-US"/>
        </w:rPr>
        <w:t>III</w:t>
      </w:r>
      <w:r w:rsidRPr="000B0FAC">
        <w:rPr>
          <w:sz w:val="20"/>
          <w:szCs w:val="20"/>
        </w:rPr>
        <w:t xml:space="preserve"> вв. н.э., при этом большинство носителей имени </w:t>
      </w:r>
      <w:r w:rsidRPr="000B0FAC">
        <w:rPr>
          <w:sz w:val="20"/>
          <w:szCs w:val="20"/>
          <w:lang w:val="el-GR"/>
        </w:rPr>
        <w:t>Σάλας</w:t>
      </w:r>
      <w:r w:rsidRPr="000B0FAC">
        <w:rPr>
          <w:sz w:val="20"/>
          <w:szCs w:val="20"/>
        </w:rPr>
        <w:t xml:space="preserve">, как и их отцы, являлись исключительно фракийцами. Данное имя в форме </w:t>
      </w:r>
      <w:r w:rsidRPr="000B0FAC">
        <w:rPr>
          <w:sz w:val="20"/>
          <w:szCs w:val="20"/>
          <w:lang w:val="el-GR"/>
        </w:rPr>
        <w:t>Σάλλας</w:t>
      </w:r>
      <w:r w:rsidRPr="000B0FAC">
        <w:rPr>
          <w:sz w:val="20"/>
          <w:szCs w:val="20"/>
        </w:rPr>
        <w:t xml:space="preserve"> появляется во Фракии еще в </w:t>
      </w:r>
      <w:r w:rsidRPr="000B0FAC">
        <w:rPr>
          <w:sz w:val="20"/>
          <w:szCs w:val="20"/>
          <w:lang w:val="en-US"/>
        </w:rPr>
        <w:t>IV</w:t>
      </w:r>
      <w:r w:rsidRPr="000B0FAC">
        <w:rPr>
          <w:sz w:val="20"/>
          <w:szCs w:val="20"/>
        </w:rPr>
        <w:t xml:space="preserve"> в. до н.э. Индоарийское </w:t>
      </w:r>
      <w:r w:rsidRPr="000B0FAC">
        <w:rPr>
          <w:sz w:val="20"/>
          <w:szCs w:val="20"/>
          <w:lang w:val="en-US"/>
        </w:rPr>
        <w:t>Sala</w:t>
      </w:r>
      <w:r w:rsidRPr="000B0FAC">
        <w:rPr>
          <w:sz w:val="20"/>
          <w:szCs w:val="20"/>
        </w:rPr>
        <w:t xml:space="preserve"> переводилось как «склон горы», «гора», поэтому, если следовать за О. Н. Трубачевым, имя </w:t>
      </w:r>
      <w:proofErr w:type="spellStart"/>
      <w:r w:rsidRPr="000B0FAC">
        <w:rPr>
          <w:sz w:val="20"/>
          <w:szCs w:val="20"/>
        </w:rPr>
        <w:t>Салас</w:t>
      </w:r>
      <w:proofErr w:type="spellEnd"/>
      <w:r w:rsidRPr="000B0FAC">
        <w:rPr>
          <w:sz w:val="20"/>
          <w:szCs w:val="20"/>
        </w:rPr>
        <w:t xml:space="preserve"> иносказательно обозначало </w:t>
      </w:r>
      <w:proofErr w:type="gramStart"/>
      <w:r w:rsidRPr="000B0FAC">
        <w:rPr>
          <w:sz w:val="20"/>
          <w:szCs w:val="20"/>
        </w:rPr>
        <w:t>горца:  жителя</w:t>
      </w:r>
      <w:proofErr w:type="gramEnd"/>
      <w:r w:rsidRPr="000B0FAC">
        <w:rPr>
          <w:sz w:val="20"/>
          <w:szCs w:val="20"/>
        </w:rPr>
        <w:t xml:space="preserve"> гор и предгорий (Трубачев</w:t>
      </w:r>
      <w:r>
        <w:rPr>
          <w:sz w:val="20"/>
          <w:szCs w:val="20"/>
        </w:rPr>
        <w:t>.</w:t>
      </w:r>
      <w:r w:rsidRPr="000B0FAC">
        <w:rPr>
          <w:sz w:val="20"/>
          <w:szCs w:val="20"/>
        </w:rPr>
        <w:t xml:space="preserve"> 1999</w:t>
      </w:r>
      <w:r>
        <w:rPr>
          <w:sz w:val="20"/>
          <w:szCs w:val="20"/>
        </w:rPr>
        <w:t>. С.</w:t>
      </w:r>
      <w:r w:rsidRPr="000B0FAC">
        <w:rPr>
          <w:sz w:val="20"/>
          <w:szCs w:val="20"/>
        </w:rPr>
        <w:t xml:space="preserve"> 267). Показательно существование во Фракии сочетаний </w:t>
      </w:r>
      <w:r w:rsidRPr="000B0FAC">
        <w:rPr>
          <w:sz w:val="20"/>
          <w:szCs w:val="20"/>
          <w:lang w:val="el-GR"/>
        </w:rPr>
        <w:t>Σάλας</w:t>
      </w:r>
      <w:r w:rsidRPr="000B0FAC">
        <w:rPr>
          <w:sz w:val="20"/>
          <w:szCs w:val="20"/>
        </w:rPr>
        <w:t xml:space="preserve"> и </w:t>
      </w:r>
      <w:r w:rsidRPr="000B0FAC">
        <w:rPr>
          <w:sz w:val="20"/>
          <w:szCs w:val="20"/>
          <w:lang w:val="el-GR"/>
        </w:rPr>
        <w:t>Δ</w:t>
      </w:r>
      <w:r w:rsidRPr="000B0FAC">
        <w:rPr>
          <w:sz w:val="20"/>
          <w:szCs w:val="20"/>
        </w:rPr>
        <w:t>ó</w:t>
      </w:r>
      <w:r w:rsidRPr="000B0FAC">
        <w:rPr>
          <w:sz w:val="20"/>
          <w:szCs w:val="20"/>
          <w:lang w:val="el-GR"/>
        </w:rPr>
        <w:t>λης</w:t>
      </w:r>
      <w:r w:rsidRPr="000B0FAC">
        <w:rPr>
          <w:sz w:val="20"/>
          <w:szCs w:val="20"/>
        </w:rPr>
        <w:t xml:space="preserve"> как в виде личных имен, так и </w:t>
      </w:r>
      <w:proofErr w:type="spellStart"/>
      <w:r w:rsidRPr="000B0FAC">
        <w:rPr>
          <w:sz w:val="20"/>
          <w:szCs w:val="20"/>
        </w:rPr>
        <w:t>патронимиков</w:t>
      </w:r>
      <w:proofErr w:type="spellEnd"/>
      <w:r w:rsidRPr="000B0FAC">
        <w:rPr>
          <w:sz w:val="20"/>
          <w:szCs w:val="20"/>
        </w:rPr>
        <w:t xml:space="preserve">. Родственное имя </w:t>
      </w:r>
      <w:r w:rsidRPr="000B0FAC">
        <w:rPr>
          <w:sz w:val="20"/>
          <w:szCs w:val="20"/>
          <w:lang w:val="el-GR"/>
        </w:rPr>
        <w:t>Σάλος</w:t>
      </w:r>
      <w:r w:rsidRPr="000B0FAC">
        <w:rPr>
          <w:sz w:val="20"/>
          <w:szCs w:val="20"/>
        </w:rPr>
        <w:t xml:space="preserve"> отмечено в </w:t>
      </w:r>
      <w:proofErr w:type="spellStart"/>
      <w:r w:rsidRPr="000B0FAC">
        <w:rPr>
          <w:sz w:val="20"/>
          <w:szCs w:val="20"/>
        </w:rPr>
        <w:t>ономастиконе</w:t>
      </w:r>
      <w:proofErr w:type="spellEnd"/>
      <w:r w:rsidRPr="000B0FAC">
        <w:rPr>
          <w:sz w:val="20"/>
          <w:szCs w:val="20"/>
        </w:rPr>
        <w:t xml:space="preserve"> окрестностей фракийского прибрежного городка </w:t>
      </w:r>
      <w:proofErr w:type="spellStart"/>
      <w:r w:rsidRPr="000B0FAC">
        <w:rPr>
          <w:sz w:val="20"/>
          <w:szCs w:val="20"/>
        </w:rPr>
        <w:t>Анхиал</w:t>
      </w:r>
      <w:proofErr w:type="spellEnd"/>
      <w:r w:rsidRPr="000B0FAC">
        <w:rPr>
          <w:sz w:val="20"/>
          <w:szCs w:val="20"/>
        </w:rPr>
        <w:t xml:space="preserve"> и в </w:t>
      </w:r>
      <w:proofErr w:type="spellStart"/>
      <w:r w:rsidRPr="000B0FAC">
        <w:rPr>
          <w:sz w:val="20"/>
          <w:szCs w:val="20"/>
        </w:rPr>
        <w:t>Пауталии</w:t>
      </w:r>
      <w:proofErr w:type="spellEnd"/>
      <w:r w:rsidRPr="000B0FAC">
        <w:rPr>
          <w:sz w:val="20"/>
          <w:szCs w:val="20"/>
        </w:rPr>
        <w:t xml:space="preserve"> (в римское время). Обладателями таких имен являлись фракийцы либо выходцы из малоазийских областей с преобладанием фракийского населения. На основании проведенного анализа С. Ю. Сапрыкин, предположил, что носители такого имени на </w:t>
      </w:r>
      <w:proofErr w:type="spellStart"/>
      <w:r w:rsidRPr="000B0FAC">
        <w:rPr>
          <w:sz w:val="20"/>
          <w:szCs w:val="20"/>
        </w:rPr>
        <w:t>Боспоре</w:t>
      </w:r>
      <w:proofErr w:type="spellEnd"/>
      <w:r w:rsidRPr="000B0FAC">
        <w:rPr>
          <w:sz w:val="20"/>
          <w:szCs w:val="20"/>
        </w:rPr>
        <w:t xml:space="preserve">, в том числе и среди обитателей крепости Артезиан, могли быть фракийцами или представителями </w:t>
      </w:r>
      <w:proofErr w:type="spellStart"/>
      <w:r w:rsidRPr="000B0FAC">
        <w:rPr>
          <w:sz w:val="20"/>
          <w:szCs w:val="20"/>
        </w:rPr>
        <w:t>фракоязычного</w:t>
      </w:r>
      <w:proofErr w:type="spellEnd"/>
      <w:r w:rsidRPr="000B0FAC">
        <w:rPr>
          <w:sz w:val="20"/>
          <w:szCs w:val="20"/>
        </w:rPr>
        <w:t xml:space="preserve"> населения Малой Азии, которые уже стали натурализованными </w:t>
      </w:r>
      <w:proofErr w:type="spellStart"/>
      <w:r w:rsidRPr="000B0FAC">
        <w:rPr>
          <w:sz w:val="20"/>
          <w:szCs w:val="20"/>
        </w:rPr>
        <w:t>боспорцами</w:t>
      </w:r>
      <w:proofErr w:type="spellEnd"/>
      <w:r w:rsidRPr="000B0FAC">
        <w:rPr>
          <w:sz w:val="20"/>
          <w:szCs w:val="20"/>
        </w:rPr>
        <w:t xml:space="preserve">. Что касается второго имени – </w:t>
      </w:r>
      <w:r w:rsidRPr="000B0FAC">
        <w:rPr>
          <w:sz w:val="20"/>
          <w:szCs w:val="20"/>
          <w:lang w:val="el-GR"/>
        </w:rPr>
        <w:t>Δ</w:t>
      </w:r>
      <w:r w:rsidRPr="000B0FAC">
        <w:rPr>
          <w:sz w:val="20"/>
          <w:szCs w:val="20"/>
        </w:rPr>
        <w:t>ó</w:t>
      </w:r>
      <w:r w:rsidRPr="000B0FAC">
        <w:rPr>
          <w:sz w:val="20"/>
          <w:szCs w:val="20"/>
          <w:lang w:val="el-GR"/>
        </w:rPr>
        <w:t>λης</w:t>
      </w:r>
      <w:r w:rsidRPr="000B0FAC">
        <w:rPr>
          <w:sz w:val="20"/>
          <w:szCs w:val="20"/>
        </w:rPr>
        <w:t xml:space="preserve">, то оно входит, как указывает С. Ю. </w:t>
      </w:r>
      <w:r w:rsidRPr="00B10CAF">
        <w:rPr>
          <w:sz w:val="20"/>
          <w:szCs w:val="20"/>
        </w:rPr>
        <w:t xml:space="preserve">Сапрыкин, в качестве корневого композита в двусоставное фракийское имя </w:t>
      </w:r>
      <w:r w:rsidRPr="00B10CAF">
        <w:rPr>
          <w:sz w:val="20"/>
          <w:szCs w:val="20"/>
          <w:lang w:val="el-GR"/>
        </w:rPr>
        <w:t>Δολήζελμις</w:t>
      </w:r>
      <w:r w:rsidRPr="00B10CAF">
        <w:rPr>
          <w:sz w:val="20"/>
          <w:szCs w:val="20"/>
        </w:rPr>
        <w:t xml:space="preserve">. На </w:t>
      </w:r>
      <w:proofErr w:type="spellStart"/>
      <w:r w:rsidRPr="00B10CAF">
        <w:rPr>
          <w:sz w:val="20"/>
          <w:szCs w:val="20"/>
        </w:rPr>
        <w:t>Боспоре</w:t>
      </w:r>
      <w:proofErr w:type="spellEnd"/>
      <w:r w:rsidRPr="00B10CAF">
        <w:rPr>
          <w:sz w:val="20"/>
          <w:szCs w:val="20"/>
        </w:rPr>
        <w:t xml:space="preserve"> оно упоминалось лишь однажды, а в Македонии и во Фракии имя </w:t>
      </w:r>
      <w:r w:rsidRPr="00B10CAF">
        <w:rPr>
          <w:sz w:val="20"/>
          <w:szCs w:val="20"/>
          <w:lang w:val="el-GR"/>
        </w:rPr>
        <w:t>Δ</w:t>
      </w:r>
      <w:r w:rsidRPr="00B10CAF">
        <w:rPr>
          <w:sz w:val="20"/>
          <w:szCs w:val="20"/>
        </w:rPr>
        <w:t>ó</w:t>
      </w:r>
      <w:r w:rsidRPr="00B10CAF">
        <w:rPr>
          <w:sz w:val="20"/>
          <w:szCs w:val="20"/>
          <w:lang w:val="el-GR"/>
        </w:rPr>
        <w:t>λης</w:t>
      </w:r>
      <w:r w:rsidRPr="00B10CAF">
        <w:rPr>
          <w:sz w:val="20"/>
          <w:szCs w:val="20"/>
        </w:rPr>
        <w:t xml:space="preserve"> засвидетельствовано 46 раз. Скорее всего, имя </w:t>
      </w:r>
      <w:proofErr w:type="spellStart"/>
      <w:r w:rsidRPr="00B10CAF">
        <w:rPr>
          <w:sz w:val="20"/>
          <w:szCs w:val="20"/>
        </w:rPr>
        <w:t>Долес</w:t>
      </w:r>
      <w:proofErr w:type="spellEnd"/>
      <w:r w:rsidRPr="00B10CAF">
        <w:rPr>
          <w:sz w:val="20"/>
          <w:szCs w:val="20"/>
        </w:rPr>
        <w:t xml:space="preserve"> на артезианском граффити принадлежало фракийцу, либо </w:t>
      </w:r>
      <w:proofErr w:type="spellStart"/>
      <w:r w:rsidRPr="00B10CAF">
        <w:rPr>
          <w:sz w:val="20"/>
          <w:szCs w:val="20"/>
        </w:rPr>
        <w:t>боспорцу</w:t>
      </w:r>
      <w:proofErr w:type="spellEnd"/>
      <w:r w:rsidRPr="00B10CAF">
        <w:rPr>
          <w:sz w:val="20"/>
          <w:szCs w:val="20"/>
        </w:rPr>
        <w:t>, предки которого являлись выходцами из Фракии (Сапрыкин, Винокуров, Б</w:t>
      </w:r>
      <w:r w:rsidRPr="00B10CAF">
        <w:rPr>
          <w:sz w:val="20"/>
          <w:szCs w:val="20"/>
        </w:rPr>
        <w:t>е</w:t>
      </w:r>
      <w:r w:rsidRPr="00B10CAF">
        <w:rPr>
          <w:sz w:val="20"/>
          <w:szCs w:val="20"/>
        </w:rPr>
        <w:t>лоусов 2014. С. 134–162).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FF"/>
    <w:rsid w:val="000F277D"/>
    <w:rsid w:val="003728D1"/>
    <w:rsid w:val="004D0AB7"/>
    <w:rsid w:val="00753D34"/>
    <w:rsid w:val="007A3239"/>
    <w:rsid w:val="007B36F3"/>
    <w:rsid w:val="00D93E1F"/>
    <w:rsid w:val="00DB5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8B62D9"/>
  <w15:chartTrackingRefBased/>
  <w15:docId w15:val="{E39A8E02-49DE-4DD0-A6CD-3CD64C14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FF"/>
    <w:pPr>
      <w:spacing w:after="0" w:line="240" w:lineRule="auto"/>
    </w:pPr>
    <w:rPr>
      <w:rFonts w:ascii="Times New Roman" w:eastAsia="Times New Roman" w:hAnsi="Times New Roman" w:cs="Times New Roman"/>
      <w:sz w:val="24"/>
      <w:szCs w:val="24"/>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DB58FF"/>
    <w:rPr>
      <w:sz w:val="20"/>
      <w:vertAlign w:val="superscript"/>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5"/>
    <w:rsid w:val="00DB58FF"/>
    <w:pPr>
      <w:widowControl w:val="0"/>
    </w:pPr>
    <w:rPr>
      <w:rFonts w:ascii="SchoolBook" w:hAnsi="SchoolBook"/>
      <w:sz w:val="20"/>
      <w:szCs w:val="20"/>
      <w:lang w:val="x-none" w:eastAsia="x-none"/>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rsid w:val="00DB58FF"/>
    <w:rPr>
      <w:rFonts w:ascii="SchoolBook" w:eastAsia="Times New Roman" w:hAnsi="SchoolBook" w:cs="Times New Roman"/>
      <w:sz w:val="20"/>
      <w:szCs w:val="20"/>
      <w:lang w:val="x-none" w:eastAsia="x-none"/>
    </w:rPr>
  </w:style>
  <w:style w:type="paragraph" w:styleId="a6">
    <w:name w:val="Body Text"/>
    <w:basedOn w:val="a"/>
    <w:link w:val="a7"/>
    <w:rsid w:val="00DB58FF"/>
    <w:pPr>
      <w:widowControl w:val="0"/>
      <w:spacing w:after="120"/>
    </w:pPr>
    <w:rPr>
      <w:rFonts w:ascii="SchoolBook" w:hAnsi="SchoolBook"/>
      <w:sz w:val="20"/>
      <w:szCs w:val="20"/>
      <w:lang w:val="x-none" w:eastAsia="x-none"/>
    </w:rPr>
  </w:style>
  <w:style w:type="character" w:customStyle="1" w:styleId="a7">
    <w:name w:val="Основной текст Знак"/>
    <w:basedOn w:val="a0"/>
    <w:link w:val="a6"/>
    <w:rsid w:val="00DB58FF"/>
    <w:rPr>
      <w:rFonts w:ascii="SchoolBook" w:eastAsia="Times New Roman" w:hAnsi="SchoolBook" w:cs="Times New Roman"/>
      <w:sz w:val="20"/>
      <w:szCs w:val="20"/>
      <w:lang w:val="x-none" w:eastAsia="x-none"/>
    </w:rPr>
  </w:style>
  <w:style w:type="paragraph" w:styleId="a8">
    <w:name w:val="Block Text"/>
    <w:basedOn w:val="a"/>
    <w:rsid w:val="00DB58FF"/>
    <w:pPr>
      <w:spacing w:line="360" w:lineRule="auto"/>
      <w:ind w:left="33" w:right="176" w:firstLine="284"/>
      <w:jc w:val="both"/>
    </w:pPr>
    <w:rPr>
      <w:sz w:val="18"/>
      <w:szCs w:val="20"/>
      <w:lang w:eastAsia="ru-RU"/>
    </w:rPr>
  </w:style>
  <w:style w:type="character" w:styleId="a9">
    <w:name w:val="annotation reference"/>
    <w:semiHidden/>
    <w:unhideWhenUsed/>
    <w:rsid w:val="00DB58FF"/>
    <w:rPr>
      <w:sz w:val="16"/>
      <w:szCs w:val="16"/>
    </w:rPr>
  </w:style>
  <w:style w:type="paragraph" w:customStyle="1" w:styleId="BlockQuotation">
    <w:name w:val="Block Quotation"/>
    <w:basedOn w:val="a"/>
    <w:rsid w:val="00DB58FF"/>
    <w:pPr>
      <w:widowControl w:val="0"/>
      <w:spacing w:line="360" w:lineRule="auto"/>
      <w:ind w:left="426" w:right="-397" w:firstLine="425"/>
      <w:jc w:val="both"/>
    </w:pPr>
    <w:rPr>
      <w:rFonts w:ascii="SchoolBook" w:hAnsi="SchoolBook"/>
      <w:szCs w:val="20"/>
      <w:lang w:eastAsia="ru-RU"/>
    </w:rPr>
  </w:style>
  <w:style w:type="paragraph" w:styleId="aa">
    <w:name w:val="No Spacing"/>
    <w:uiPriority w:val="1"/>
    <w:qFormat/>
    <w:rsid w:val="007A3239"/>
    <w:pPr>
      <w:spacing w:after="0" w:line="240" w:lineRule="auto"/>
    </w:pPr>
    <w:rPr>
      <w:rFonts w:ascii="Times New Roman" w:eastAsia="Times New Roman" w:hAnsi="Times New Roman" w:cs="Times New Roman"/>
      <w:sz w:val="24"/>
      <w:szCs w:val="24"/>
      <w:lang w:eastAsia="de-DE"/>
    </w:rPr>
  </w:style>
  <w:style w:type="paragraph" w:styleId="ab">
    <w:name w:val="header"/>
    <w:basedOn w:val="a"/>
    <w:link w:val="ac"/>
    <w:uiPriority w:val="99"/>
    <w:unhideWhenUsed/>
    <w:rsid w:val="007A3239"/>
    <w:pPr>
      <w:tabs>
        <w:tab w:val="center" w:pos="4677"/>
        <w:tab w:val="right" w:pos="9355"/>
      </w:tabs>
    </w:pPr>
  </w:style>
  <w:style w:type="character" w:customStyle="1" w:styleId="ac">
    <w:name w:val="Верхний колонтитул Знак"/>
    <w:basedOn w:val="a0"/>
    <w:link w:val="ab"/>
    <w:uiPriority w:val="99"/>
    <w:rsid w:val="007A3239"/>
    <w:rPr>
      <w:rFonts w:ascii="Times New Roman" w:eastAsia="Times New Roman" w:hAnsi="Times New Roman" w:cs="Times New Roman"/>
      <w:sz w:val="24"/>
      <w:szCs w:val="24"/>
      <w:lang w:eastAsia="de-DE"/>
    </w:rPr>
  </w:style>
  <w:style w:type="paragraph" w:styleId="ad">
    <w:name w:val="footer"/>
    <w:basedOn w:val="a"/>
    <w:link w:val="ae"/>
    <w:uiPriority w:val="99"/>
    <w:unhideWhenUsed/>
    <w:rsid w:val="007A3239"/>
    <w:pPr>
      <w:tabs>
        <w:tab w:val="center" w:pos="4677"/>
        <w:tab w:val="right" w:pos="9355"/>
      </w:tabs>
    </w:pPr>
  </w:style>
  <w:style w:type="character" w:customStyle="1" w:styleId="ae">
    <w:name w:val="Нижний колонтитул Знак"/>
    <w:basedOn w:val="a0"/>
    <w:link w:val="ad"/>
    <w:uiPriority w:val="99"/>
    <w:rsid w:val="007A3239"/>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15</Pages>
  <Words>4738</Words>
  <Characters>27007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vinokurov.nikolaj@outlook.com</dc:creator>
  <cp:keywords/>
  <dc:description/>
  <cp:lastModifiedBy>vinokurov.nikolaj@outlook.com</cp:lastModifiedBy>
  <cp:revision>3</cp:revision>
  <dcterms:created xsi:type="dcterms:W3CDTF">2017-09-03T12:11:00Z</dcterms:created>
  <dcterms:modified xsi:type="dcterms:W3CDTF">2017-09-03T12:54:00Z</dcterms:modified>
</cp:coreProperties>
</file>